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974872" w14:textId="6DE4FD5F" w:rsidR="00C12993" w:rsidRPr="00F66B02" w:rsidRDefault="00C12993">
      <w:pPr>
        <w:pStyle w:val="Body"/>
        <w:shd w:val="clear" w:color="auto" w:fill="FFFFFF"/>
        <w:rPr>
          <w:rFonts w:ascii="Arial" w:hAnsi="Arial"/>
          <w:b/>
          <w:bCs/>
        </w:rPr>
      </w:pPr>
      <w:bookmarkStart w:id="0" w:name="_GoBack"/>
      <w:bookmarkEnd w:id="0"/>
    </w:p>
    <w:p w14:paraId="04D916E2" w14:textId="4F97906D" w:rsidR="006A169C" w:rsidRPr="00F66B02" w:rsidRDefault="006A169C" w:rsidP="006A169C">
      <w:pPr>
        <w:pStyle w:val="Body"/>
        <w:shd w:val="clear" w:color="auto" w:fill="FFFFFF"/>
        <w:jc w:val="center"/>
        <w:rPr>
          <w:rFonts w:ascii="Arial" w:hAnsi="Arial"/>
          <w:b/>
          <w:bCs/>
        </w:rPr>
      </w:pPr>
      <w:r w:rsidRPr="00F66B02">
        <w:rPr>
          <w:rFonts w:ascii="Arial" w:hAnsi="Arial"/>
          <w:b/>
          <w:bCs/>
        </w:rPr>
        <w:t>Current Tools for Controlling COVID-19</w:t>
      </w:r>
    </w:p>
    <w:p w14:paraId="6729EEE1" w14:textId="3DD60F1E" w:rsidR="006A169C" w:rsidRPr="00F66B02" w:rsidRDefault="006A169C">
      <w:pPr>
        <w:pStyle w:val="Body"/>
        <w:shd w:val="clear" w:color="auto" w:fill="FFFFFF"/>
        <w:rPr>
          <w:rFonts w:ascii="Arial" w:hAnsi="Arial"/>
          <w:b/>
          <w:bCs/>
        </w:rPr>
      </w:pPr>
    </w:p>
    <w:p w14:paraId="580EC3CB" w14:textId="7386E6C3" w:rsidR="006A169C" w:rsidRPr="00F66B02" w:rsidRDefault="006A169C" w:rsidP="006A169C">
      <w:pPr>
        <w:pStyle w:val="Body"/>
        <w:shd w:val="clear" w:color="auto" w:fill="FFFFFF"/>
        <w:rPr>
          <w:rFonts w:ascii="Arial" w:hAnsi="Arial"/>
          <w:b/>
          <w:bCs/>
          <w:color w:val="FF0000"/>
        </w:rPr>
      </w:pPr>
      <w:r w:rsidRPr="00F66B02">
        <w:rPr>
          <w:rFonts w:ascii="Arial" w:hAnsi="Arial"/>
          <w:b/>
          <w:bCs/>
          <w:color w:val="FF0000"/>
        </w:rPr>
        <w:t>GET VACCINATED AND BOOSTED WHEN ELIGIBLE:</w:t>
      </w:r>
    </w:p>
    <w:p w14:paraId="6AB00C19" w14:textId="54F37C78" w:rsidR="006A169C" w:rsidRPr="00F66B02" w:rsidRDefault="006A169C" w:rsidP="006A169C">
      <w:pPr>
        <w:pStyle w:val="Body"/>
        <w:shd w:val="clear" w:color="auto" w:fill="FFFFFF"/>
      </w:pPr>
      <w:r w:rsidRPr="00F66B02">
        <w:rPr>
          <w:rFonts w:ascii="Arial" w:hAnsi="Arial"/>
        </w:rPr>
        <w:t xml:space="preserve">Vaccinations are widely available. One option is </w:t>
      </w:r>
      <w:hyperlink r:id="rId8" w:history="1">
        <w:r w:rsidRPr="00F66B02">
          <w:rPr>
            <w:rStyle w:val="Hyperlink0"/>
          </w:rPr>
          <w:t>Greater Cape Ann Community Collaborative (GCACC)</w:t>
        </w:r>
      </w:hyperlink>
    </w:p>
    <w:p w14:paraId="0888AD6B" w14:textId="1114CA47" w:rsidR="009D7CA2" w:rsidRPr="00F66B02" w:rsidRDefault="009D7CA2" w:rsidP="006A169C">
      <w:pPr>
        <w:pStyle w:val="Body"/>
        <w:shd w:val="clear" w:color="auto" w:fill="FFFFFF"/>
        <w:rPr>
          <w:rFonts w:ascii="Arial" w:eastAsia="Arial" w:hAnsi="Arial" w:cs="Arial"/>
          <w:b/>
          <w:bCs/>
        </w:rPr>
      </w:pPr>
    </w:p>
    <w:p w14:paraId="7000F336" w14:textId="15C5E0BA" w:rsidR="006A169C" w:rsidRPr="00F66B02" w:rsidRDefault="009D7CA2">
      <w:pPr>
        <w:pStyle w:val="Body"/>
        <w:shd w:val="clear" w:color="auto" w:fill="FFFFFF"/>
        <w:rPr>
          <w:rFonts w:ascii="Arial" w:hAnsi="Arial"/>
          <w:b/>
          <w:bCs/>
          <w:color w:val="FF0000"/>
        </w:rPr>
      </w:pPr>
      <w:r w:rsidRPr="00F66B02">
        <w:rPr>
          <w:rFonts w:ascii="Arial" w:hAnsi="Arial"/>
          <w:b/>
          <w:bCs/>
          <w:color w:val="FF0000"/>
        </w:rPr>
        <w:t>WEAR A WELL-FITTING, HIGH-QUALITY MASK:</w:t>
      </w:r>
    </w:p>
    <w:p w14:paraId="33DA5A1B" w14:textId="634B0195" w:rsidR="009D7CA2" w:rsidRPr="00F66B02" w:rsidRDefault="009D7CA2">
      <w:pPr>
        <w:pStyle w:val="Body"/>
        <w:shd w:val="clear" w:color="auto" w:fill="FFFFFF"/>
        <w:rPr>
          <w:rFonts w:ascii="Arial" w:hAnsi="Arial"/>
          <w:color w:val="000000" w:themeColor="text1"/>
        </w:rPr>
      </w:pPr>
      <w:r w:rsidRPr="00F66B02">
        <w:rPr>
          <w:rFonts w:ascii="Arial" w:hAnsi="Arial"/>
          <w:color w:val="000000" w:themeColor="text1"/>
        </w:rPr>
        <w:t xml:space="preserve">Free N95 tests available from CVS. Free KN95 masks are available from Hamilton Senior Center. </w:t>
      </w:r>
    </w:p>
    <w:p w14:paraId="4F888BF1" w14:textId="446D7C16" w:rsidR="009D7CA2" w:rsidRPr="00F66B02" w:rsidRDefault="009D7CA2">
      <w:pPr>
        <w:pStyle w:val="Body"/>
        <w:shd w:val="clear" w:color="auto" w:fill="FFFFFF"/>
        <w:rPr>
          <w:rFonts w:ascii="Arial" w:hAnsi="Arial"/>
          <w:color w:val="000000" w:themeColor="text1"/>
        </w:rPr>
      </w:pPr>
    </w:p>
    <w:p w14:paraId="373E222C" w14:textId="507CFAA2" w:rsidR="009D7CA2" w:rsidRPr="00F66B02" w:rsidRDefault="009D7CA2">
      <w:pPr>
        <w:pStyle w:val="Body"/>
        <w:shd w:val="clear" w:color="auto" w:fill="FFFFFF"/>
        <w:rPr>
          <w:rFonts w:ascii="Arial" w:hAnsi="Arial"/>
          <w:b/>
          <w:bCs/>
          <w:color w:val="FF0000"/>
        </w:rPr>
      </w:pPr>
      <w:r w:rsidRPr="00F66B02">
        <w:rPr>
          <w:rFonts w:ascii="Arial" w:hAnsi="Arial"/>
          <w:b/>
          <w:bCs/>
          <w:color w:val="FF0000"/>
        </w:rPr>
        <w:t xml:space="preserve">USE HAND SANITIZER AND WASH YOUR HANDS: </w:t>
      </w:r>
    </w:p>
    <w:p w14:paraId="65A7F84F" w14:textId="75EFBB30" w:rsidR="009D7CA2" w:rsidRPr="00F66B02" w:rsidRDefault="009D7CA2">
      <w:pPr>
        <w:pStyle w:val="Body"/>
        <w:shd w:val="clear" w:color="auto" w:fill="FFFFFF"/>
        <w:rPr>
          <w:rFonts w:ascii="Arial" w:hAnsi="Arial"/>
          <w:color w:val="000000" w:themeColor="text1"/>
        </w:rPr>
      </w:pPr>
      <w:r w:rsidRPr="00F66B02">
        <w:rPr>
          <w:rFonts w:ascii="Arial" w:hAnsi="Arial"/>
          <w:color w:val="000000" w:themeColor="text1"/>
        </w:rPr>
        <w:t>Wash hands before eating.</w:t>
      </w:r>
    </w:p>
    <w:p w14:paraId="7B70897C" w14:textId="77777777" w:rsidR="009D7CA2" w:rsidRPr="00F66B02" w:rsidRDefault="009D7CA2">
      <w:pPr>
        <w:pStyle w:val="Body"/>
        <w:shd w:val="clear" w:color="auto" w:fill="FFFFFF"/>
        <w:rPr>
          <w:rFonts w:ascii="Arial" w:hAnsi="Arial"/>
          <w:b/>
          <w:bCs/>
        </w:rPr>
      </w:pPr>
    </w:p>
    <w:p w14:paraId="61413E13" w14:textId="11B142E4" w:rsidR="006A169C" w:rsidRPr="00F66B02" w:rsidRDefault="006A169C">
      <w:pPr>
        <w:pStyle w:val="Body"/>
        <w:shd w:val="clear" w:color="auto" w:fill="FFFFFF"/>
        <w:rPr>
          <w:rFonts w:ascii="Arial" w:eastAsia="Arial" w:hAnsi="Arial" w:cs="Arial"/>
          <w:b/>
          <w:bCs/>
          <w:color w:val="FF0000"/>
        </w:rPr>
      </w:pPr>
      <w:r w:rsidRPr="00F66B02">
        <w:rPr>
          <w:rFonts w:ascii="Arial" w:hAnsi="Arial"/>
          <w:b/>
          <w:bCs/>
          <w:color w:val="FF0000"/>
        </w:rPr>
        <w:t>KNOW THE SYMPTOMS:</w:t>
      </w:r>
    </w:p>
    <w:p w14:paraId="3A99D86A" w14:textId="77777777" w:rsidR="00C12993" w:rsidRPr="00F66B02" w:rsidRDefault="00C12993" w:rsidP="006A169C">
      <w:pPr>
        <w:pStyle w:val="Body"/>
        <w:shd w:val="clear" w:color="auto" w:fill="FFFFFF"/>
        <w:rPr>
          <w:rFonts w:ascii="Arial" w:eastAsia="Arial" w:hAnsi="Arial" w:cs="Arial"/>
          <w:shd w:val="clear" w:color="auto" w:fill="FFFFFF"/>
        </w:rPr>
      </w:pPr>
    </w:p>
    <w:p w14:paraId="4226BA1D" w14:textId="1529331F" w:rsidR="00C12993" w:rsidRPr="00F66B02" w:rsidRDefault="008D26A5" w:rsidP="006A169C">
      <w:pPr>
        <w:pStyle w:val="Body"/>
        <w:shd w:val="clear" w:color="auto" w:fill="FFFFFF"/>
        <w:ind w:left="720"/>
        <w:rPr>
          <w:rFonts w:ascii="Arial" w:eastAsia="Arial" w:hAnsi="Arial" w:cs="Arial"/>
          <w:shd w:val="clear" w:color="auto" w:fill="FFFFFF"/>
        </w:rPr>
      </w:pPr>
      <w:r w:rsidRPr="00F66B02">
        <w:rPr>
          <w:rFonts w:ascii="Arial" w:eastAsia="Arial" w:hAnsi="Arial" w:cs="Arial"/>
          <w:noProof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56818F7A" wp14:editId="436A232C">
                <wp:simplePos x="0" y="0"/>
                <wp:positionH relativeFrom="column">
                  <wp:posOffset>46494</wp:posOffset>
                </wp:positionH>
                <wp:positionV relativeFrom="line">
                  <wp:posOffset>0</wp:posOffset>
                </wp:positionV>
                <wp:extent cx="5486400" cy="2377316"/>
                <wp:effectExtent l="0" t="0" r="0" b="0"/>
                <wp:wrapSquare wrapText="bothSides" distT="57150" distB="57150" distL="57150" distR="57150"/>
                <wp:docPr id="107374182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3773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FB6C5D" w14:textId="77777777" w:rsidR="00C12993" w:rsidRDefault="008D26A5">
                            <w:pPr>
                              <w:pStyle w:val="Body"/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eastAsia="Times New Roman" w:hAnsi="Times New Roman" w:cs="Times New Roman"/>
                                <w:color w:val="C82613"/>
                                <w:u w:color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C82613"/>
                                <w:u w:color="C82613"/>
                              </w:rPr>
                              <w:t>Symptoms Consistent With COVID-19:</w:t>
                            </w:r>
                          </w:p>
                          <w:p w14:paraId="7278FEF4" w14:textId="77777777" w:rsidR="00C12993" w:rsidRDefault="008D26A5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Fever (100 degrees F or higher), chills, or shaking chills</w:t>
                            </w:r>
                          </w:p>
                          <w:p w14:paraId="26D9C84F" w14:textId="77777777" w:rsidR="00C12993" w:rsidRDefault="008D26A5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Cough (not due to other known cause)</w:t>
                            </w:r>
                          </w:p>
                          <w:p w14:paraId="0BE6474F" w14:textId="77777777" w:rsidR="00C12993" w:rsidRDefault="008D26A5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ifficulty breathing or shortness of breath</w:t>
                            </w:r>
                          </w:p>
                          <w:p w14:paraId="1C4A558D" w14:textId="77777777" w:rsidR="00C12993" w:rsidRDefault="008D26A5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New loss of taste or smell</w:t>
                            </w:r>
                          </w:p>
                          <w:p w14:paraId="6AC0D05F" w14:textId="77777777" w:rsidR="00C12993" w:rsidRDefault="008D26A5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Sore throat</w:t>
                            </w:r>
                          </w:p>
                          <w:p w14:paraId="0206B7AA" w14:textId="77777777" w:rsidR="00C12993" w:rsidRDefault="008D26A5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Headache when in combination with other symptoms</w:t>
                            </w:r>
                          </w:p>
                          <w:p w14:paraId="56C09E7E" w14:textId="77777777" w:rsidR="00C12993" w:rsidRDefault="008D26A5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Muscle aches or body aches</w:t>
                            </w:r>
                          </w:p>
                          <w:p w14:paraId="368D2849" w14:textId="77777777" w:rsidR="00C12993" w:rsidRDefault="008D26A5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Nausea, vomiting or diarrhea</w:t>
                            </w:r>
                          </w:p>
                          <w:p w14:paraId="604F4133" w14:textId="77777777" w:rsidR="00C12993" w:rsidRDefault="008D26A5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Fatigue, when in combination with other symptoms</w:t>
                            </w:r>
                          </w:p>
                          <w:p w14:paraId="5B8522B5" w14:textId="77777777" w:rsidR="00C12993" w:rsidRDefault="008D26A5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Nasal congestion or runny nose (not due to other known causes, such as allergies) when in combination with other symptoms.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818F7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left:0;text-align:left;margin-left:3.65pt;margin-top:0;width:6in;height:187.2pt;z-index:251659264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JcwgEAAHsDAAAOAAAAZHJzL2Uyb0RvYy54bWysU9Fu2yAUfZ/Uf0C8N7bTNOmsONW6qtOk&#10;aZ3U7QMIhhgJuBRI7Pz9LsRNrO2tqh8wl3t97j2H4/X9YDQ5CB8U2IZWs5ISYTm0yu4a+uf30/Ud&#10;JSEy2zINVjT0KAK931x9WveuFnPoQLfCEwSxoe5dQ7sYXV0UgXfCsDADJywmJXjDIoZ+V7Se9Yhu&#10;dDEvy2XRg2+dBy5CwNPHU5JuMr6UgsdnKYOIRDcUZ4t59XndprXYrFm988x1io9jsHdMYZiy2PQM&#10;9cgiI3uv/oMyinsIIOOMgylASsVF5oBsqvIfNi8dcyJzQXGCO8sUPg6W/zy8uF+exOEBBrzAJEjv&#10;Qh3wMPEZpDfpjZMSzKOEx7NsYoiE4+Ht4m65KDHFMTe/Wa1uqmXCKS6fOx/iNwGGpE1DPd5Llosd&#10;foR4Kn0rSd0sPCmt891oS3qca77KDRhaRGp2+nhSZVREG2llGoqT4DP21zbBiWyEsdOFXdrFYTuM&#10;lLfQHlGJHs3Q0PC6Z15Qor9bVHtxu6o+o3umgZ8G22lg9+YroN8qSpjlHaDd3gb+so8gVWacup9a&#10;olIpwBvOmo1uTBaaxrnq8s9s/gIAAP//AwBQSwMEFAAGAAgAAAAhACv2n8bgAAAACwEAAA8AAABk&#10;cnMvZG93bnJldi54bWxMj0FPwzAMhe9I/IfISNxY2q2iU1d3QkyTOMCBAYJj1oSkonGqJlvLv8ec&#10;4GLp6dnP76u3s+/F2YyxC4SQLzIQhtqgO7IIry/7mzWImBRp1QcyCN8mwra5vKhVpcNEz+Z8SFZw&#10;CMVKIbiUhkrK2DrjVVyEwRB7n2H0KrEcrdSjmjjc93KZZbfSq474g1ODuXem/TqcPMLO5v6DVDFN&#10;D9K92+Vb8o/7J8Trq3m34XG3AZHMnP4u4JeB+0PDxY7hRDqKHqFc8SICQ7G5LnOWR4RVWRQgm1r+&#10;Z2h+AAAA//8DAFBLAQItABQABgAIAAAAIQC2gziS/gAAAOEBAAATAAAAAAAAAAAAAAAAAAAAAABb&#10;Q29udGVudF9UeXBlc10ueG1sUEsBAi0AFAAGAAgAAAAhADj9If/WAAAAlAEAAAsAAAAAAAAAAAAA&#10;AAAALwEAAF9yZWxzLy5yZWxzUEsBAi0AFAAGAAgAAAAhAKF+glzCAQAAewMAAA4AAAAAAAAAAAAA&#10;AAAALgIAAGRycy9lMm9Eb2MueG1sUEsBAi0AFAAGAAgAAAAhACv2n8bgAAAACwEAAA8AAAAAAAAA&#10;AAAAAAAAHAQAAGRycy9kb3ducmV2LnhtbFBLBQYAAAAABAAEAPMAAAApBQAAAAA=&#10;" filled="f" stroked="f" strokeweight="1pt">
                <v:stroke miterlimit="4"/>
                <v:textbox inset="1.27mm,1.27mm,1.27mm,1.27mm">
                  <w:txbxContent>
                    <w:p w14:paraId="32FB6C5D" w14:textId="77777777" w:rsidR="00C12993" w:rsidRDefault="008D26A5">
                      <w:pPr>
                        <w:pStyle w:val="Body"/>
                        <w:pBdr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pBdr>
                        <w:shd w:val="clear" w:color="auto" w:fill="FFFFFF"/>
                        <w:rPr>
                          <w:rFonts w:ascii="Times New Roman" w:eastAsia="Times New Roman" w:hAnsi="Times New Roman" w:cs="Times New Roman"/>
                          <w:color w:val="C82613"/>
                          <w:u w:color="C82613"/>
                        </w:rPr>
                      </w:pPr>
                      <w:r>
                        <w:rPr>
                          <w:rFonts w:ascii="Times New Roman" w:hAnsi="Times New Roman"/>
                          <w:color w:val="C82613"/>
                          <w:u w:color="C82613"/>
                        </w:rPr>
                        <w:t>Symptoms</w:t>
                      </w:r>
                      <w:r>
                        <w:rPr>
                          <w:rFonts w:ascii="Times New Roman" w:hAnsi="Times New Roman"/>
                          <w:color w:val="C82613"/>
                          <w:u w:color="C82613"/>
                        </w:rPr>
                        <w:t xml:space="preserve"> Consistent With COVID-19:</w:t>
                      </w:r>
                    </w:p>
                    <w:p w14:paraId="7278FEF4" w14:textId="77777777" w:rsidR="00C12993" w:rsidRDefault="008D26A5"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pBdr>
                        <w:shd w:val="clear" w:color="auto" w:fill="FFFFFF"/>
                        <w:rPr>
                          <w:rFonts w:ascii="Times New Roman" w:hAnsi="Times New Roman"/>
                          <w:color w:val="C82613"/>
                        </w:rPr>
                      </w:pPr>
                      <w:r>
                        <w:rPr>
                          <w:rFonts w:ascii="Georgia" w:hAnsi="Georgia"/>
                        </w:rPr>
                        <w:t>Fever (100 degrees F or higher), chills, or shaking chills</w:t>
                      </w:r>
                    </w:p>
                    <w:p w14:paraId="26D9C84F" w14:textId="77777777" w:rsidR="00C12993" w:rsidRDefault="008D26A5"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pBdr>
                        <w:shd w:val="clear" w:color="auto" w:fill="FFFFFF"/>
                        <w:rPr>
                          <w:rFonts w:ascii="Times New Roman" w:hAnsi="Times New Roman"/>
                          <w:color w:val="C82613"/>
                        </w:rPr>
                      </w:pPr>
                      <w:r>
                        <w:rPr>
                          <w:rFonts w:ascii="Times New Roman" w:hAnsi="Times New Roman"/>
                          <w:shd w:val="clear" w:color="auto" w:fill="FFFFFF"/>
                        </w:rPr>
                        <w:t>Cough (not due to other known cause)</w:t>
                      </w:r>
                    </w:p>
                    <w:p w14:paraId="0BE6474F" w14:textId="77777777" w:rsidR="00C12993" w:rsidRDefault="008D26A5"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pBdr>
                        <w:shd w:val="clear" w:color="auto" w:fill="FFFFFF"/>
                        <w:rPr>
                          <w:rFonts w:ascii="Times New Roman" w:hAnsi="Times New Roman"/>
                          <w:color w:val="C82613"/>
                        </w:rPr>
                      </w:pPr>
                      <w:r>
                        <w:rPr>
                          <w:rFonts w:ascii="Times New Roman" w:hAnsi="Times New Roman"/>
                          <w:shd w:val="clear" w:color="auto" w:fill="FFFFFF"/>
                        </w:rPr>
                        <w:t>D</w:t>
                      </w:r>
                      <w:r>
                        <w:rPr>
                          <w:rFonts w:ascii="Times New Roman" w:hAnsi="Times New Roman"/>
                        </w:rPr>
                        <w:t>ifficulty breathing or shortness of breath</w:t>
                      </w:r>
                    </w:p>
                    <w:p w14:paraId="1C4A558D" w14:textId="77777777" w:rsidR="00C12993" w:rsidRDefault="008D26A5"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pBdr>
                        <w:shd w:val="clear" w:color="auto" w:fill="FFFFFF"/>
                        <w:rPr>
                          <w:rFonts w:ascii="Times New Roman" w:hAnsi="Times New Roman"/>
                          <w:color w:val="C82613"/>
                        </w:rPr>
                      </w:pPr>
                      <w:r>
                        <w:rPr>
                          <w:rFonts w:ascii="Times New Roman" w:hAnsi="Times New Roman"/>
                          <w:shd w:val="clear" w:color="auto" w:fill="FFFFFF"/>
                        </w:rPr>
                        <w:t>New loss of taste or smell</w:t>
                      </w:r>
                    </w:p>
                    <w:p w14:paraId="6AC0D05F" w14:textId="77777777" w:rsidR="00C12993" w:rsidRDefault="008D26A5"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pBdr>
                        <w:shd w:val="clear" w:color="auto" w:fill="FFFFFF"/>
                        <w:rPr>
                          <w:rFonts w:ascii="Times New Roman" w:hAnsi="Times New Roman"/>
                          <w:color w:val="C82613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Sore throat</w:t>
                      </w:r>
                    </w:p>
                    <w:p w14:paraId="0206B7AA" w14:textId="77777777" w:rsidR="00C12993" w:rsidRDefault="008D26A5"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pBdr>
                        <w:shd w:val="clear" w:color="auto" w:fill="FFFFFF"/>
                        <w:rPr>
                          <w:rFonts w:ascii="Times New Roman" w:hAnsi="Times New Roman"/>
                          <w:color w:val="C82613"/>
                        </w:rPr>
                      </w:pPr>
                      <w:r>
                        <w:rPr>
                          <w:rFonts w:ascii="Times New Roman" w:hAnsi="Times New Roman"/>
                          <w:shd w:val="clear" w:color="auto" w:fill="FFFFFF"/>
                        </w:rPr>
                        <w:t xml:space="preserve">Headache when in combination with other </w:t>
                      </w:r>
                      <w:r>
                        <w:rPr>
                          <w:rFonts w:ascii="Times New Roman" w:hAnsi="Times New Roman"/>
                          <w:shd w:val="clear" w:color="auto" w:fill="FFFFFF"/>
                        </w:rPr>
                        <w:t>symptoms</w:t>
                      </w:r>
                    </w:p>
                    <w:p w14:paraId="56C09E7E" w14:textId="77777777" w:rsidR="00C12993" w:rsidRDefault="008D26A5"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pBdr>
                        <w:shd w:val="clear" w:color="auto" w:fill="FFFFFF"/>
                        <w:rPr>
                          <w:rFonts w:ascii="Times New Roman" w:hAnsi="Times New Roman"/>
                          <w:color w:val="C82613"/>
                        </w:rPr>
                      </w:pPr>
                      <w:r>
                        <w:rPr>
                          <w:rFonts w:ascii="Times New Roman" w:hAnsi="Times New Roman"/>
                          <w:shd w:val="clear" w:color="auto" w:fill="FFFFFF"/>
                        </w:rPr>
                        <w:t>Muscle aches or body aches</w:t>
                      </w:r>
                    </w:p>
                    <w:p w14:paraId="368D2849" w14:textId="77777777" w:rsidR="00C12993" w:rsidRDefault="008D26A5"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pBdr>
                        <w:shd w:val="clear" w:color="auto" w:fill="FFFFFF"/>
                        <w:rPr>
                          <w:rFonts w:ascii="Times New Roman" w:hAnsi="Times New Roman"/>
                          <w:color w:val="C82613"/>
                        </w:rPr>
                      </w:pPr>
                      <w:r>
                        <w:rPr>
                          <w:rFonts w:ascii="Times New Roman" w:hAnsi="Times New Roman"/>
                          <w:shd w:val="clear" w:color="auto" w:fill="FFFFFF"/>
                        </w:rPr>
                        <w:t>Nausea, vomiting or diarrhea</w:t>
                      </w:r>
                    </w:p>
                    <w:p w14:paraId="604F4133" w14:textId="77777777" w:rsidR="00C12993" w:rsidRDefault="008D26A5"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pBdr>
                        <w:shd w:val="clear" w:color="auto" w:fill="FFFFFF"/>
                        <w:rPr>
                          <w:rFonts w:ascii="Times New Roman" w:hAnsi="Times New Roman"/>
                          <w:color w:val="C82613"/>
                        </w:rPr>
                      </w:pPr>
                      <w:r>
                        <w:rPr>
                          <w:rFonts w:ascii="Times New Roman" w:hAnsi="Times New Roman"/>
                          <w:shd w:val="clear" w:color="auto" w:fill="FFFFFF"/>
                        </w:rPr>
                        <w:t>Fatigue, when in combination with other symptoms</w:t>
                      </w:r>
                    </w:p>
                    <w:p w14:paraId="5B8522B5" w14:textId="77777777" w:rsidR="00C12993" w:rsidRDefault="008D26A5"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pBdr>
                        <w:shd w:val="clear" w:color="auto" w:fill="FFFFFF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shd w:val="clear" w:color="auto" w:fill="FFFFFF"/>
                        </w:rPr>
                        <w:t>Nasal congestion or runny nose (not due to other known causes, such as allergies) when in combination with other symptoms.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Pr="00F66B02">
        <w:rPr>
          <w:rFonts w:ascii="Arial" w:hAnsi="Arial"/>
          <w:shd w:val="clear" w:color="auto" w:fill="FFFFFF"/>
        </w:rPr>
        <w:t xml:space="preserve">Monitor yourself and your loved ones for symptoms. If you have any symptoms, </w:t>
      </w:r>
      <w:r w:rsidR="006A169C" w:rsidRPr="00F66B02">
        <w:rPr>
          <w:rFonts w:ascii="Arial" w:hAnsi="Arial"/>
          <w:shd w:val="clear" w:color="auto" w:fill="FFFFFF"/>
        </w:rPr>
        <w:t xml:space="preserve">test with an at home antigen test or </w:t>
      </w:r>
      <w:r w:rsidRPr="00F66B02">
        <w:rPr>
          <w:rFonts w:ascii="Arial" w:hAnsi="Arial"/>
          <w:shd w:val="clear" w:color="auto" w:fill="FFFFFF"/>
        </w:rPr>
        <w:t>a PCR test.</w:t>
      </w:r>
    </w:p>
    <w:p w14:paraId="689AE907" w14:textId="77777777" w:rsidR="006A169C" w:rsidRPr="00F66B02" w:rsidRDefault="006A169C" w:rsidP="006A169C">
      <w:pPr>
        <w:pStyle w:val="Body"/>
        <w:shd w:val="clear" w:color="auto" w:fill="FFFFFF"/>
        <w:ind w:left="720"/>
        <w:rPr>
          <w:rFonts w:ascii="Arial" w:eastAsia="Arial" w:hAnsi="Arial" w:cs="Arial"/>
          <w:shd w:val="clear" w:color="auto" w:fill="FFFFFF"/>
        </w:rPr>
      </w:pPr>
    </w:p>
    <w:p w14:paraId="62BEBADB" w14:textId="77777777" w:rsidR="00C12993" w:rsidRPr="00F66B02" w:rsidRDefault="00C12993">
      <w:pPr>
        <w:pStyle w:val="Body"/>
        <w:rPr>
          <w:rFonts w:ascii="Arial" w:eastAsia="Arial" w:hAnsi="Arial" w:cs="Arial"/>
          <w:shd w:val="clear" w:color="auto" w:fill="FFFFFF"/>
        </w:rPr>
      </w:pPr>
    </w:p>
    <w:p w14:paraId="4A1358F9" w14:textId="2FFA84DB" w:rsidR="00C12993" w:rsidRPr="00F66B02" w:rsidRDefault="006A169C">
      <w:pPr>
        <w:pStyle w:val="Body"/>
        <w:rPr>
          <w:rFonts w:ascii="Arial" w:eastAsia="Arial" w:hAnsi="Arial" w:cs="Arial"/>
          <w:b/>
          <w:bCs/>
          <w:color w:val="FF0000"/>
          <w:shd w:val="clear" w:color="auto" w:fill="FFFFFF"/>
        </w:rPr>
      </w:pPr>
      <w:r w:rsidRPr="00F66B02">
        <w:rPr>
          <w:rFonts w:ascii="Arial" w:hAnsi="Arial"/>
          <w:b/>
          <w:bCs/>
          <w:color w:val="FF0000"/>
          <w:u w:color="C82613"/>
        </w:rPr>
        <w:t>TEST:</w:t>
      </w:r>
    </w:p>
    <w:p w14:paraId="63491422" w14:textId="1F9CB0ED" w:rsidR="00C12993" w:rsidRPr="00F66B02" w:rsidRDefault="008D26A5">
      <w:pPr>
        <w:pStyle w:val="Body"/>
        <w:shd w:val="clear" w:color="auto" w:fill="FFFFFF"/>
        <w:spacing w:line="276" w:lineRule="auto"/>
        <w:ind w:left="360"/>
        <w:rPr>
          <w:rFonts w:ascii="Arial" w:hAnsi="Arial"/>
        </w:rPr>
      </w:pPr>
      <w:r w:rsidRPr="00F66B02">
        <w:rPr>
          <w:rFonts w:ascii="Arial" w:hAnsi="Arial"/>
        </w:rPr>
        <w:t>PLEASE STAY HOME WHILE WAITING FOR YOUR RESULTS if you get tested because of symptoms you recently had or have.</w:t>
      </w:r>
    </w:p>
    <w:p w14:paraId="6C07CCAE" w14:textId="77777777" w:rsidR="00A22B5D" w:rsidRPr="00F66B02" w:rsidRDefault="00A22B5D">
      <w:pPr>
        <w:pStyle w:val="Body"/>
        <w:shd w:val="clear" w:color="auto" w:fill="FFFFFF"/>
        <w:spacing w:line="276" w:lineRule="auto"/>
        <w:ind w:left="360"/>
        <w:rPr>
          <w:rFonts w:ascii="Arial" w:eastAsia="Arial" w:hAnsi="Arial" w:cs="Arial"/>
        </w:rPr>
      </w:pPr>
    </w:p>
    <w:p w14:paraId="0D77D008" w14:textId="77777777" w:rsidR="009D7CA2" w:rsidRPr="00F66B02" w:rsidRDefault="009D7CA2" w:rsidP="009D7CA2">
      <w:pPr>
        <w:pStyle w:val="Body"/>
        <w:numPr>
          <w:ilvl w:val="0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 w:rsidRPr="00F66B02">
        <w:rPr>
          <w:rFonts w:ascii="Arial" w:hAnsi="Arial"/>
        </w:rPr>
        <w:t xml:space="preserve">Antigen tests for 2 years and older: </w:t>
      </w:r>
    </w:p>
    <w:p w14:paraId="2898C4FB" w14:textId="77777777" w:rsidR="009D7CA2" w:rsidRPr="00F66B02" w:rsidRDefault="00A22B5D" w:rsidP="009D7CA2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 w:rsidRPr="00F66B02">
        <w:rPr>
          <w:rFonts w:ascii="Arial" w:hAnsi="Arial"/>
        </w:rPr>
        <w:t xml:space="preserve">Free at home antigen test kits are available from Hamilton Senior Center for Hamilton residents. </w:t>
      </w:r>
    </w:p>
    <w:p w14:paraId="6E7D7E38" w14:textId="77777777" w:rsidR="009D7CA2" w:rsidRPr="00F66B02" w:rsidRDefault="009D7CA2" w:rsidP="009D7CA2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 w:rsidRPr="00F66B02">
        <w:rPr>
          <w:rFonts w:ascii="Arial" w:hAnsi="Arial"/>
        </w:rPr>
        <w:t>Get</w:t>
      </w:r>
      <w:r w:rsidR="00A22B5D" w:rsidRPr="00F66B02">
        <w:rPr>
          <w:rFonts w:ascii="Arial" w:hAnsi="Arial"/>
        </w:rPr>
        <w:t xml:space="preserve"> 2 test kits for free from the federal government: </w:t>
      </w:r>
      <w:hyperlink r:id="rId9" w:history="1">
        <w:r w:rsidR="00A22B5D" w:rsidRPr="00F66B02">
          <w:rPr>
            <w:rStyle w:val="Hyperlink"/>
            <w:rFonts w:ascii="Arial" w:hAnsi="Arial"/>
          </w:rPr>
          <w:t>https://www.covid.gov/tests</w:t>
        </w:r>
      </w:hyperlink>
      <w:r w:rsidRPr="00F66B02">
        <w:rPr>
          <w:rFonts w:ascii="Arial" w:hAnsi="Arial"/>
        </w:rPr>
        <w:t xml:space="preserve">  </w:t>
      </w:r>
    </w:p>
    <w:p w14:paraId="38C3E2D3" w14:textId="5E72A053" w:rsidR="009D7CA2" w:rsidRPr="00F66B02" w:rsidRDefault="009D7CA2" w:rsidP="009D7CA2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proofErr w:type="spellStart"/>
      <w:r w:rsidRPr="00F66B02">
        <w:rPr>
          <w:rFonts w:ascii="Arial" w:hAnsi="Arial"/>
          <w:color w:val="201F1E"/>
          <w:u w:color="201F1E"/>
        </w:rPr>
        <w:lastRenderedPageBreak/>
        <w:t>Binax</w:t>
      </w:r>
      <w:proofErr w:type="spellEnd"/>
      <w:r w:rsidRPr="00F66B02">
        <w:rPr>
          <w:rFonts w:ascii="Arial" w:hAnsi="Arial"/>
          <w:color w:val="201F1E"/>
          <w:u w:color="201F1E"/>
        </w:rPr>
        <w:t xml:space="preserve"> Now and other Ag tests: To be an official test, the test needs to be proctored. </w:t>
      </w:r>
      <w:proofErr w:type="spellStart"/>
      <w:r w:rsidRPr="00F66B02">
        <w:rPr>
          <w:rFonts w:ascii="Arial" w:hAnsi="Arial"/>
          <w:color w:val="201F1E"/>
          <w:u w:color="201F1E"/>
        </w:rPr>
        <w:t>Binax</w:t>
      </w:r>
      <w:proofErr w:type="spellEnd"/>
      <w:r w:rsidRPr="00F66B02">
        <w:rPr>
          <w:rFonts w:ascii="Arial" w:hAnsi="Arial"/>
          <w:color w:val="201F1E"/>
          <w:u w:color="201F1E"/>
        </w:rPr>
        <w:t xml:space="preserve"> Now HOME tests that have online proctoring component and can be used as an official test for those 18 plus. </w:t>
      </w:r>
      <w:proofErr w:type="spellStart"/>
      <w:r w:rsidRPr="00F66B02">
        <w:rPr>
          <w:rFonts w:ascii="Arial" w:hAnsi="Arial"/>
          <w:color w:val="201F1E"/>
          <w:u w:color="201F1E"/>
        </w:rPr>
        <w:t>Binax</w:t>
      </w:r>
      <w:proofErr w:type="spellEnd"/>
      <w:r w:rsidRPr="00F66B02">
        <w:rPr>
          <w:rFonts w:ascii="Arial" w:hAnsi="Arial"/>
          <w:color w:val="201F1E"/>
          <w:u w:color="201F1E"/>
        </w:rPr>
        <w:t xml:space="preserve"> Now Self tests </w:t>
      </w:r>
      <w:proofErr w:type="spellStart"/>
      <w:r w:rsidRPr="00F66B02">
        <w:rPr>
          <w:rFonts w:ascii="Arial" w:hAnsi="Arial"/>
          <w:color w:val="201F1E"/>
          <w:u w:color="201F1E"/>
        </w:rPr>
        <w:t>can</w:t>
      </w:r>
      <w:r w:rsidRPr="00F66B02">
        <w:rPr>
          <w:rFonts w:eastAsia="Arial" w:cs="Arial"/>
          <w:noProof/>
          <w:u w:color="201F1E"/>
        </w:rPr>
        <w:drawing>
          <wp:anchor distT="152400" distB="152400" distL="152400" distR="152400" simplePos="0" relativeHeight="251661312" behindDoc="0" locked="0" layoutInCell="1" allowOverlap="1" wp14:anchorId="594169A4" wp14:editId="3D7E9BB5">
            <wp:simplePos x="0" y="0"/>
            <wp:positionH relativeFrom="margin">
              <wp:posOffset>248515</wp:posOffset>
            </wp:positionH>
            <wp:positionV relativeFrom="line">
              <wp:posOffset>-29409</wp:posOffset>
            </wp:positionV>
            <wp:extent cx="3874631" cy="314521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10"/>
                    <a:srcRect b="6993"/>
                    <a:stretch>
                      <a:fillRect/>
                    </a:stretch>
                  </pic:blipFill>
                  <pic:spPr>
                    <a:xfrm>
                      <a:off x="0" y="0"/>
                      <a:ext cx="3874631" cy="31452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66B02">
        <w:rPr>
          <w:rFonts w:ascii="Arial" w:hAnsi="Arial"/>
          <w:color w:val="201F1E"/>
          <w:u w:color="201F1E"/>
        </w:rPr>
        <w:t xml:space="preserve"> not</w:t>
      </w:r>
      <w:proofErr w:type="spellEnd"/>
      <w:r w:rsidRPr="00F66B02">
        <w:rPr>
          <w:rFonts w:ascii="Arial" w:hAnsi="Arial"/>
          <w:color w:val="201F1E"/>
          <w:u w:color="201F1E"/>
        </w:rPr>
        <w:t>.</w:t>
      </w:r>
    </w:p>
    <w:p w14:paraId="4DE17CC3" w14:textId="77777777" w:rsidR="009D7CA2" w:rsidRPr="00F66B02" w:rsidRDefault="009D7CA2" w:rsidP="009D7CA2">
      <w:pPr>
        <w:pStyle w:val="NormalWeb"/>
        <w:shd w:val="clear" w:color="auto" w:fill="FFFFFF"/>
        <w:tabs>
          <w:tab w:val="left" w:pos="720"/>
        </w:tabs>
        <w:spacing w:before="0" w:after="0"/>
        <w:rPr>
          <w:rFonts w:ascii="Arial" w:eastAsia="Arial" w:hAnsi="Arial" w:cs="Arial"/>
          <w:color w:val="201F1E"/>
          <w:sz w:val="24"/>
          <w:szCs w:val="24"/>
          <w:u w:color="201F1E"/>
        </w:rPr>
      </w:pPr>
    </w:p>
    <w:p w14:paraId="5E7C22F3" w14:textId="77777777" w:rsidR="009D7CA2" w:rsidRPr="00F66B02" w:rsidRDefault="009D7CA2" w:rsidP="009D7CA2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14:paraId="5B55A383" w14:textId="77777777" w:rsidR="009D7CA2" w:rsidRPr="00F66B02" w:rsidRDefault="009D7CA2" w:rsidP="009D7CA2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14:paraId="7F6EAD41" w14:textId="77777777" w:rsidR="009D7CA2" w:rsidRPr="00F66B02" w:rsidRDefault="009D7CA2" w:rsidP="009D7CA2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14:paraId="53F9A08E" w14:textId="77777777" w:rsidR="009D7CA2" w:rsidRPr="00F66B02" w:rsidRDefault="009D7CA2" w:rsidP="009D7CA2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14:paraId="2A9150DD" w14:textId="77777777" w:rsidR="009D7CA2" w:rsidRPr="00F66B02" w:rsidRDefault="009D7CA2" w:rsidP="009D7CA2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14:paraId="23D7E9A1" w14:textId="77777777" w:rsidR="009D7CA2" w:rsidRPr="00F66B02" w:rsidRDefault="009D7CA2" w:rsidP="009D7CA2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14:paraId="2D2A99EF" w14:textId="77777777" w:rsidR="009D7CA2" w:rsidRPr="00F66B02" w:rsidRDefault="009D7CA2" w:rsidP="009D7CA2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14:paraId="5660347F" w14:textId="77777777" w:rsidR="009D7CA2" w:rsidRPr="00F66B02" w:rsidRDefault="009D7CA2" w:rsidP="009D7CA2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14:paraId="43CAE1B3" w14:textId="77777777" w:rsidR="009D7CA2" w:rsidRPr="00F66B02" w:rsidRDefault="009D7CA2" w:rsidP="009D7CA2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14:paraId="2FC1CC35" w14:textId="77777777" w:rsidR="009D7CA2" w:rsidRPr="00F66B02" w:rsidRDefault="009D7CA2" w:rsidP="009D7CA2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</w:p>
    <w:p w14:paraId="0652F9C9" w14:textId="77777777" w:rsidR="009D7CA2" w:rsidRPr="00F66B02" w:rsidRDefault="009D7CA2" w:rsidP="009D7CA2">
      <w:pPr>
        <w:pStyle w:val="Body"/>
        <w:numPr>
          <w:ilvl w:val="0"/>
          <w:numId w:val="3"/>
        </w:numPr>
        <w:shd w:val="clear" w:color="auto" w:fill="FFFFFF"/>
        <w:spacing w:line="276" w:lineRule="auto"/>
        <w:rPr>
          <w:rFonts w:ascii="Arial" w:hAnsi="Arial"/>
        </w:rPr>
      </w:pPr>
    </w:p>
    <w:p w14:paraId="56C02EB1" w14:textId="77777777" w:rsidR="009D7CA2" w:rsidRPr="00F66B02" w:rsidRDefault="009D7CA2" w:rsidP="009D7CA2">
      <w:pPr>
        <w:pStyle w:val="Body"/>
        <w:numPr>
          <w:ilvl w:val="0"/>
          <w:numId w:val="3"/>
        </w:numPr>
        <w:shd w:val="clear" w:color="auto" w:fill="FFFFFF"/>
        <w:spacing w:line="276" w:lineRule="auto"/>
        <w:rPr>
          <w:rFonts w:ascii="Arial" w:hAnsi="Arial"/>
        </w:rPr>
      </w:pPr>
    </w:p>
    <w:p w14:paraId="25096BC1" w14:textId="77777777" w:rsidR="009D7CA2" w:rsidRPr="00F66B02" w:rsidRDefault="009D7CA2" w:rsidP="009D7CA2">
      <w:pPr>
        <w:pStyle w:val="Body"/>
        <w:shd w:val="clear" w:color="auto" w:fill="FFFFFF"/>
        <w:spacing w:line="276" w:lineRule="auto"/>
        <w:ind w:left="720"/>
        <w:rPr>
          <w:rFonts w:ascii="Arial" w:hAnsi="Arial"/>
        </w:rPr>
      </w:pPr>
    </w:p>
    <w:p w14:paraId="2B926259" w14:textId="25CC2DE5" w:rsidR="009D7CA2" w:rsidRPr="00F66B02" w:rsidRDefault="009D7CA2" w:rsidP="009D7CA2">
      <w:pPr>
        <w:pStyle w:val="Body"/>
        <w:numPr>
          <w:ilvl w:val="0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 w:rsidRPr="00F66B02">
        <w:rPr>
          <w:rFonts w:ascii="Arial" w:hAnsi="Arial"/>
        </w:rPr>
        <w:t>PCR tests:</w:t>
      </w:r>
    </w:p>
    <w:p w14:paraId="0DB0A89E" w14:textId="28CBC006" w:rsidR="00250F39" w:rsidRPr="00F66B02" w:rsidRDefault="00250F39" w:rsidP="009D7CA2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 w:rsidRPr="00F66B02">
        <w:rPr>
          <w:rFonts w:ascii="Arial" w:hAnsi="Arial"/>
        </w:rPr>
        <w:t xml:space="preserve">Curative has 2 free testing sites, one in Salem and one in Gloucester: </w:t>
      </w:r>
    </w:p>
    <w:p w14:paraId="5E3B07A1" w14:textId="7FC305D1" w:rsidR="009D7CA2" w:rsidRPr="00F66B02" w:rsidRDefault="005F6214" w:rsidP="009D7CA2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hyperlink r:id="rId11" w:history="1">
        <w:r w:rsidR="009D7CA2" w:rsidRPr="00F66B02">
          <w:rPr>
            <w:rStyle w:val="Hyperlink"/>
            <w:rFonts w:ascii="Arial" w:hAnsi="Arial"/>
          </w:rPr>
          <w:t>https://book.curative.com/sites/33988</w:t>
        </w:r>
      </w:hyperlink>
    </w:p>
    <w:p w14:paraId="708675BC" w14:textId="77777777" w:rsidR="009D7CA2" w:rsidRPr="00F66B02" w:rsidRDefault="008D26A5" w:rsidP="009D7CA2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 w:rsidRPr="00F66B02">
        <w:rPr>
          <w:rFonts w:ascii="Arial" w:hAnsi="Arial"/>
        </w:rPr>
        <w:t xml:space="preserve">You can also get tested for free and have the convenience of an appointment through </w:t>
      </w:r>
      <w:hyperlink r:id="rId12" w:history="1">
        <w:r w:rsidRPr="00F66B02">
          <w:rPr>
            <w:rStyle w:val="Link"/>
            <w:rFonts w:ascii="Arial" w:hAnsi="Arial"/>
          </w:rPr>
          <w:t>Project Beacon</w:t>
        </w:r>
      </w:hyperlink>
      <w:r w:rsidRPr="00F66B02">
        <w:rPr>
          <w:rFonts w:ascii="Arial" w:hAnsi="Arial"/>
        </w:rPr>
        <w:t>.</w:t>
      </w:r>
      <w:r w:rsidR="00250F39" w:rsidRPr="00F66B02">
        <w:rPr>
          <w:rFonts w:ascii="Arial" w:hAnsi="Arial"/>
        </w:rPr>
        <w:t xml:space="preserve"> Create account and then schedule a test ahead of time. Nearest test sites are at 398 Blossom St. Ext Lynn, MA and 31 Furlong Dr. Suffolk Downs, Revere MA.</w:t>
      </w:r>
    </w:p>
    <w:p w14:paraId="4D8F1D2E" w14:textId="77777777" w:rsidR="009D7CA2" w:rsidRPr="00F66B02" w:rsidRDefault="00250F39" w:rsidP="009D7CA2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 w:rsidRPr="00F66B02">
        <w:rPr>
          <w:rFonts w:ascii="Arial" w:hAnsi="Arial"/>
        </w:rPr>
        <w:t>Pay for a rapid pcr test</w:t>
      </w:r>
      <w:r w:rsidR="00A22B5D" w:rsidRPr="00F66B02">
        <w:rPr>
          <w:rFonts w:ascii="Arial" w:hAnsi="Arial"/>
        </w:rPr>
        <w:t xml:space="preserve"> through </w:t>
      </w:r>
      <w:hyperlink r:id="rId13" w:history="1">
        <w:r w:rsidR="00A22B5D" w:rsidRPr="00F66B02">
          <w:rPr>
            <w:rStyle w:val="Hyperlink"/>
            <w:rFonts w:ascii="Arial" w:hAnsi="Arial"/>
          </w:rPr>
          <w:t>https://allclearhealthcare.com/</w:t>
        </w:r>
      </w:hyperlink>
      <w:r w:rsidR="00A22B5D" w:rsidRPr="00F66B02">
        <w:rPr>
          <w:rFonts w:ascii="Arial" w:hAnsi="Arial"/>
        </w:rPr>
        <w:t xml:space="preserve">. You can get results in 30 minutes. Located at Cummings Center in Beverly, MA. </w:t>
      </w:r>
    </w:p>
    <w:p w14:paraId="3C5A63E0" w14:textId="77777777" w:rsidR="009D7CA2" w:rsidRPr="00F66B02" w:rsidRDefault="008D26A5" w:rsidP="009D7CA2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 w:rsidRPr="00F66B02">
        <w:rPr>
          <w:rFonts w:ascii="Arial" w:hAnsi="Arial"/>
          <w:color w:val="201F1E"/>
          <w:u w:color="201F1E"/>
        </w:rPr>
        <w:t xml:space="preserve">Professional, </w:t>
      </w:r>
      <w:hyperlink r:id="rId14" w:anchor="testing-options-for-entities-" w:history="1">
        <w:r w:rsidRPr="00F66B02">
          <w:rPr>
            <w:rStyle w:val="Link"/>
            <w:rFonts w:ascii="Arial" w:hAnsi="Arial"/>
          </w:rPr>
          <w:t>at-home test kits</w:t>
        </w:r>
      </w:hyperlink>
      <w:r w:rsidRPr="00F66B02">
        <w:rPr>
          <w:rFonts w:ascii="Arial" w:hAnsi="Arial"/>
          <w:color w:val="201F1E"/>
          <w:u w:color="201F1E"/>
        </w:rPr>
        <w:t xml:space="preserve"> like </w:t>
      </w:r>
      <w:hyperlink r:id="rId15" w:history="1">
        <w:r w:rsidRPr="00F66B02">
          <w:rPr>
            <w:rStyle w:val="Link"/>
            <w:rFonts w:ascii="Arial" w:hAnsi="Arial"/>
          </w:rPr>
          <w:t>Pixel</w:t>
        </w:r>
      </w:hyperlink>
      <w:r w:rsidRPr="00F66B02">
        <w:rPr>
          <w:rFonts w:ascii="Arial" w:hAnsi="Arial"/>
          <w:color w:val="201F1E"/>
          <w:u w:color="201F1E"/>
        </w:rPr>
        <w:t xml:space="preserve">, are covered by insurance and available for uninsured individuals as well. These tests are easy-to-use, arrive via overnight shipping, and currently have an average turnaround time of 1-2 days according to LabCorp. </w:t>
      </w:r>
    </w:p>
    <w:p w14:paraId="5AD9BFFE" w14:textId="77777777" w:rsidR="009D7CA2" w:rsidRPr="00F66B02" w:rsidRDefault="008D26A5" w:rsidP="009D7CA2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 w:rsidRPr="00F66B02">
        <w:rPr>
          <w:rFonts w:ascii="Arial" w:hAnsi="Arial"/>
        </w:rPr>
        <w:t>Testing is also available through CVS.com or AFC.com. Appointments are booked several days out and results are taking a few days to come back.</w:t>
      </w:r>
    </w:p>
    <w:p w14:paraId="4B20251F" w14:textId="77777777" w:rsidR="009D7CA2" w:rsidRPr="00F66B02" w:rsidRDefault="008D26A5" w:rsidP="009D7CA2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 w:rsidRPr="00F66B02">
        <w:rPr>
          <w:rFonts w:ascii="Arial" w:hAnsi="Arial"/>
        </w:rPr>
        <w:t xml:space="preserve">Your doctor's office can also arrange for testing. North Shore Medical Center, affiliated with MGH/Brigham offers drive through appointments for rapid PCR tests with same day results. </w:t>
      </w:r>
    </w:p>
    <w:p w14:paraId="200906F7" w14:textId="77777777" w:rsidR="009D7CA2" w:rsidRPr="00F66B02" w:rsidRDefault="009D7CA2" w:rsidP="009D7CA2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 w:rsidRPr="00F66B02">
        <w:rPr>
          <w:rFonts w:ascii="Arial" w:hAnsi="Arial"/>
        </w:rPr>
        <w:lastRenderedPageBreak/>
        <w:t>L</w:t>
      </w:r>
      <w:r w:rsidR="008D26A5" w:rsidRPr="00F66B02">
        <w:rPr>
          <w:rFonts w:ascii="Arial" w:hAnsi="Arial"/>
        </w:rPr>
        <w:t>ahey drive through testing results are currently taking a few days to report. </w:t>
      </w:r>
    </w:p>
    <w:p w14:paraId="130B8E96" w14:textId="6F11FC4D" w:rsidR="00C12993" w:rsidRPr="00F66B02" w:rsidRDefault="008D26A5" w:rsidP="009D7CA2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 w:rsidRPr="00F66B02">
        <w:rPr>
          <w:rFonts w:ascii="Arial" w:hAnsi="Arial"/>
          <w:b/>
          <w:bCs/>
          <w:color w:val="201F1E"/>
          <w:u w:color="201F1E"/>
        </w:rPr>
        <w:t>Visit </w:t>
      </w:r>
      <w:hyperlink r:id="rId16" w:history="1">
        <w:r w:rsidRPr="00F66B02">
          <w:rPr>
            <w:rStyle w:val="Hyperlink0"/>
          </w:rPr>
          <w:t>www.mass.gov/gettested</w:t>
        </w:r>
      </w:hyperlink>
      <w:r w:rsidRPr="00F66B02">
        <w:rPr>
          <w:rFonts w:ascii="Arial" w:hAnsi="Arial"/>
          <w:b/>
          <w:bCs/>
          <w:color w:val="201F1E"/>
          <w:u w:color="201F1E"/>
        </w:rPr>
        <w:t> for more information and to find a testing site near you.</w:t>
      </w:r>
    </w:p>
    <w:p w14:paraId="3D69BA14" w14:textId="77777777" w:rsidR="00C12993" w:rsidRPr="00F66B02" w:rsidRDefault="00C12993">
      <w:pPr>
        <w:pStyle w:val="Body"/>
        <w:shd w:val="clear" w:color="auto" w:fill="FFFFFF"/>
        <w:spacing w:line="276" w:lineRule="auto"/>
        <w:ind w:left="720"/>
        <w:rPr>
          <w:rFonts w:ascii="Arial" w:eastAsia="Arial" w:hAnsi="Arial" w:cs="Arial"/>
        </w:rPr>
      </w:pPr>
    </w:p>
    <w:p w14:paraId="1C1463D7" w14:textId="2177F813" w:rsidR="00C12993" w:rsidRPr="00F66B02" w:rsidRDefault="00C12993">
      <w:pPr>
        <w:pStyle w:val="Body"/>
        <w:rPr>
          <w:rFonts w:ascii="Arial" w:eastAsia="Arial" w:hAnsi="Arial" w:cs="Arial"/>
        </w:rPr>
      </w:pPr>
    </w:p>
    <w:p w14:paraId="522EB8B4" w14:textId="43807BD5" w:rsidR="006A169C" w:rsidRPr="00F66B02" w:rsidRDefault="009D7CA2" w:rsidP="006A169C">
      <w:pPr>
        <w:pStyle w:val="Body"/>
        <w:shd w:val="clear" w:color="auto" w:fill="FFFFFF"/>
        <w:spacing w:line="276" w:lineRule="auto"/>
        <w:rPr>
          <w:rFonts w:ascii="Arial" w:hAnsi="Arial"/>
          <w:b/>
          <w:bCs/>
          <w:color w:val="FF0000"/>
        </w:rPr>
      </w:pPr>
      <w:r w:rsidRPr="00F66B02">
        <w:rPr>
          <w:rFonts w:ascii="Arial" w:hAnsi="Arial"/>
          <w:b/>
          <w:bCs/>
          <w:color w:val="FF0000"/>
        </w:rPr>
        <w:t xml:space="preserve">KNOW WHAT TO DO IF YOU TEST POSITIVE OR ARE A CLOSE CONTACT: </w:t>
      </w:r>
    </w:p>
    <w:p w14:paraId="70C612E2" w14:textId="149B45FD" w:rsidR="009F1060" w:rsidRPr="00F66B02" w:rsidRDefault="009F1060" w:rsidP="006A169C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hyperlink r:id="rId17" w:anchor=":~:text=This%20isolation%20period%20lasts%20for,and%20contact%20your%20healthcare%20provider." w:history="1">
        <w:r w:rsidRPr="00F66B02">
          <w:rPr>
            <w:rStyle w:val="Hyperlink"/>
            <w:rFonts w:ascii="Arial" w:hAnsi="Arial"/>
          </w:rPr>
          <w:t>COVID-19 Isolation and Quarantine Guidance for the General Public</w:t>
        </w:r>
      </w:hyperlink>
      <w:r w:rsidRPr="00F66B02">
        <w:rPr>
          <w:rFonts w:ascii="Arial" w:hAnsi="Arial"/>
        </w:rPr>
        <w:t xml:space="preserve"> </w:t>
      </w:r>
    </w:p>
    <w:p w14:paraId="23D8AB94" w14:textId="50296BB1" w:rsidR="009F1060" w:rsidRPr="00F66B02" w:rsidRDefault="009F1060" w:rsidP="006A169C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 w:rsidRPr="00F66B02">
        <w:rPr>
          <w:rFonts w:ascii="Arial" w:hAnsi="Arial"/>
        </w:rPr>
        <w:t xml:space="preserve">If you are a close contact and have a weakened immune system talk to your doctor about </w:t>
      </w:r>
      <w:hyperlink r:id="rId18" w:history="1">
        <w:proofErr w:type="spellStart"/>
        <w:r w:rsidRPr="00F66B02">
          <w:rPr>
            <w:rStyle w:val="Hyperlink"/>
            <w:rFonts w:ascii="Arial" w:hAnsi="Arial"/>
          </w:rPr>
          <w:t>Evusheld</w:t>
        </w:r>
        <w:proofErr w:type="spellEnd"/>
      </w:hyperlink>
      <w:r w:rsidRPr="00F66B02">
        <w:rPr>
          <w:rFonts w:ascii="Arial" w:hAnsi="Arial"/>
        </w:rPr>
        <w:t>, which can help protect you from becoming positive.</w:t>
      </w:r>
    </w:p>
    <w:p w14:paraId="2299C443" w14:textId="77777777" w:rsidR="009F1060" w:rsidRPr="00F66B02" w:rsidRDefault="009F1060" w:rsidP="006A169C">
      <w:pPr>
        <w:pStyle w:val="Body"/>
        <w:shd w:val="clear" w:color="auto" w:fill="FFFFFF"/>
        <w:spacing w:line="276" w:lineRule="auto"/>
        <w:rPr>
          <w:rFonts w:ascii="Arial" w:hAnsi="Arial"/>
          <w:b/>
          <w:bCs/>
          <w:color w:val="FF0000"/>
        </w:rPr>
      </w:pPr>
    </w:p>
    <w:p w14:paraId="535A79CA" w14:textId="558FCC42" w:rsidR="009F1060" w:rsidRPr="00F66B02" w:rsidRDefault="009F1060" w:rsidP="006A169C">
      <w:pPr>
        <w:pStyle w:val="Body"/>
        <w:shd w:val="clear" w:color="auto" w:fill="FFFFFF"/>
        <w:spacing w:line="276" w:lineRule="auto"/>
        <w:rPr>
          <w:rFonts w:ascii="Arial" w:hAnsi="Arial"/>
          <w:b/>
          <w:bCs/>
          <w:color w:val="FF0000"/>
        </w:rPr>
      </w:pPr>
      <w:r w:rsidRPr="00F66B02">
        <w:rPr>
          <w:rFonts w:ascii="Arial" w:hAnsi="Arial"/>
          <w:b/>
          <w:bCs/>
          <w:color w:val="FF0000"/>
        </w:rPr>
        <w:t xml:space="preserve">GET TREATED </w:t>
      </w:r>
      <w:r w:rsidR="00F66B02" w:rsidRPr="00F66B02">
        <w:rPr>
          <w:rFonts w:ascii="Arial" w:hAnsi="Arial"/>
          <w:b/>
          <w:bCs/>
          <w:color w:val="FF0000"/>
        </w:rPr>
        <w:t xml:space="preserve">FOR FREE </w:t>
      </w:r>
      <w:r w:rsidRPr="00F66B02">
        <w:rPr>
          <w:rFonts w:ascii="Arial" w:hAnsi="Arial"/>
          <w:b/>
          <w:bCs/>
          <w:color w:val="FF0000"/>
        </w:rPr>
        <w:t>IF YOU ARE POSITIVE AND AT HIGH RISK:</w:t>
      </w:r>
    </w:p>
    <w:p w14:paraId="10BF43DE" w14:textId="7C6CB2AA" w:rsidR="009F1060" w:rsidRPr="00F66B02" w:rsidRDefault="005F6214" w:rsidP="009F1060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hyperlink r:id="rId19" w:history="1">
        <w:r w:rsidR="00F66B02" w:rsidRPr="00F66B02">
          <w:rPr>
            <w:rStyle w:val="Hyperlink"/>
            <w:rFonts w:ascii="Arial" w:hAnsi="Arial"/>
          </w:rPr>
          <w:t>Treatments for COVID-19</w:t>
        </w:r>
      </w:hyperlink>
    </w:p>
    <w:p w14:paraId="710F303F" w14:textId="5540AD73" w:rsidR="00F66B02" w:rsidRPr="00F66B02" w:rsidRDefault="00F66B02" w:rsidP="009F1060">
      <w:pPr>
        <w:pStyle w:val="Body"/>
        <w:numPr>
          <w:ilvl w:val="1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 w:rsidRPr="00F66B02">
        <w:rPr>
          <w:rFonts w:ascii="Arial" w:hAnsi="Arial"/>
          <w:color w:val="201F1E"/>
        </w:rPr>
        <w:t>Call your doctor for a prescription or treatment</w:t>
      </w:r>
    </w:p>
    <w:p w14:paraId="20229D26" w14:textId="77777777" w:rsidR="00F66B02" w:rsidRPr="00F66B02" w:rsidRDefault="00F66B02" w:rsidP="00F66B02">
      <w:pPr>
        <w:pStyle w:val="Body"/>
        <w:numPr>
          <w:ilvl w:val="2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 w:rsidRPr="00F66B02">
        <w:rPr>
          <w:rFonts w:ascii="Arial" w:hAnsi="Arial"/>
          <w:color w:val="201F1E"/>
        </w:rPr>
        <w:t xml:space="preserve">Pills: </w:t>
      </w:r>
    </w:p>
    <w:p w14:paraId="55420887" w14:textId="77777777" w:rsidR="00F66B02" w:rsidRPr="00F66B02" w:rsidRDefault="00F66B02" w:rsidP="00F66B02">
      <w:pPr>
        <w:pStyle w:val="Body"/>
        <w:numPr>
          <w:ilvl w:val="3"/>
          <w:numId w:val="3"/>
        </w:numPr>
        <w:shd w:val="clear" w:color="auto" w:fill="FFFFFF"/>
        <w:spacing w:line="276" w:lineRule="auto"/>
        <w:rPr>
          <w:rFonts w:ascii="Arial" w:hAnsi="Arial"/>
        </w:rPr>
      </w:pPr>
      <w:proofErr w:type="spellStart"/>
      <w:r w:rsidRPr="00F66B02">
        <w:rPr>
          <w:rFonts w:ascii="Noto Sans" w:hAnsi="Noto Sans" w:cs="Noto Sans"/>
          <w:color w:val="141414"/>
        </w:rPr>
        <w:t>Paxlovid</w:t>
      </w:r>
      <w:proofErr w:type="spellEnd"/>
      <w:r w:rsidRPr="00F66B02">
        <w:rPr>
          <w:rFonts w:ascii="Noto Sans" w:hAnsi="Noto Sans" w:cs="Noto Sans"/>
          <w:color w:val="141414"/>
        </w:rPr>
        <w:t xml:space="preserve"> (must be taken within 5 days of your first COVID-19  symptom)</w:t>
      </w:r>
    </w:p>
    <w:p w14:paraId="078A4E9C" w14:textId="6D64F619" w:rsidR="00F66B02" w:rsidRPr="00F66B02" w:rsidRDefault="00F66B02" w:rsidP="00F66B02">
      <w:pPr>
        <w:pStyle w:val="Body"/>
        <w:numPr>
          <w:ilvl w:val="3"/>
          <w:numId w:val="3"/>
        </w:numPr>
        <w:shd w:val="clear" w:color="auto" w:fill="FFFFFF"/>
        <w:spacing w:line="276" w:lineRule="auto"/>
        <w:rPr>
          <w:rFonts w:ascii="Arial" w:hAnsi="Arial"/>
        </w:rPr>
      </w:pPr>
      <w:proofErr w:type="spellStart"/>
      <w:r w:rsidRPr="00F66B02">
        <w:rPr>
          <w:rFonts w:ascii="Noto Sans" w:hAnsi="Noto Sans" w:cs="Noto Sans"/>
          <w:color w:val="141414"/>
        </w:rPr>
        <w:t>Molnupiravir</w:t>
      </w:r>
      <w:proofErr w:type="spellEnd"/>
      <w:r w:rsidRPr="00F66B02">
        <w:rPr>
          <w:rFonts w:ascii="Noto Sans" w:hAnsi="Noto Sans" w:cs="Noto Sans"/>
          <w:color w:val="141414"/>
        </w:rPr>
        <w:t xml:space="preserve"> (must be taken within 5 days of your first COVID-19 symptom)</w:t>
      </w:r>
    </w:p>
    <w:p w14:paraId="1EF2045B" w14:textId="77777777" w:rsidR="00F66B02" w:rsidRPr="00F66B02" w:rsidRDefault="00F66B02" w:rsidP="00F66B02">
      <w:pPr>
        <w:pStyle w:val="Body"/>
        <w:numPr>
          <w:ilvl w:val="2"/>
          <w:numId w:val="3"/>
        </w:numPr>
        <w:shd w:val="clear" w:color="auto" w:fill="FFFFFF"/>
        <w:spacing w:line="276" w:lineRule="auto"/>
        <w:rPr>
          <w:rFonts w:ascii="Arial" w:hAnsi="Arial"/>
        </w:rPr>
      </w:pPr>
      <w:r w:rsidRPr="00F66B02">
        <w:rPr>
          <w:rFonts w:ascii="Arial" w:hAnsi="Arial"/>
        </w:rPr>
        <w:t>Monoclonal Antibodies:</w:t>
      </w:r>
    </w:p>
    <w:p w14:paraId="3B8230E8" w14:textId="77777777" w:rsidR="00F66B02" w:rsidRPr="00F66B02" w:rsidRDefault="00F66B02" w:rsidP="00F66B02">
      <w:pPr>
        <w:pStyle w:val="Body"/>
        <w:numPr>
          <w:ilvl w:val="3"/>
          <w:numId w:val="3"/>
        </w:numPr>
        <w:shd w:val="clear" w:color="auto" w:fill="FFFFFF"/>
        <w:spacing w:line="276" w:lineRule="auto"/>
        <w:rPr>
          <w:rFonts w:ascii="Arial" w:hAnsi="Arial"/>
        </w:rPr>
      </w:pPr>
      <w:proofErr w:type="spellStart"/>
      <w:r w:rsidRPr="00F66B02">
        <w:rPr>
          <w:rFonts w:ascii="Noto Sans" w:hAnsi="Noto Sans" w:cs="Noto Sans"/>
          <w:color w:val="141414"/>
        </w:rPr>
        <w:t>Sotrovimab</w:t>
      </w:r>
      <w:proofErr w:type="spellEnd"/>
      <w:r w:rsidRPr="00F66B02">
        <w:rPr>
          <w:rFonts w:ascii="Noto Sans" w:hAnsi="Noto Sans" w:cs="Noto Sans"/>
          <w:color w:val="141414"/>
        </w:rPr>
        <w:t xml:space="preserve"> (must be administered within 7 days of your first COVID-19 </w:t>
      </w:r>
      <w:hyperlink r:id="rId20" w:history="1">
        <w:r w:rsidRPr="00F66B02">
          <w:rPr>
            <w:rStyle w:val="Hyperlink"/>
            <w:rFonts w:ascii="Noto Sans" w:hAnsi="Noto Sans" w:cs="Noto Sans"/>
            <w:color w:val="14558F"/>
          </w:rPr>
          <w:t>symptom</w:t>
        </w:r>
      </w:hyperlink>
      <w:r w:rsidRPr="00F66B02">
        <w:rPr>
          <w:rFonts w:ascii="Noto Sans" w:hAnsi="Noto Sans" w:cs="Noto Sans"/>
          <w:color w:val="141414"/>
        </w:rPr>
        <w:t>)</w:t>
      </w:r>
    </w:p>
    <w:p w14:paraId="420EDA35" w14:textId="77777777" w:rsidR="00F66B02" w:rsidRPr="00F66B02" w:rsidRDefault="00F66B02" w:rsidP="00F66B02">
      <w:pPr>
        <w:pStyle w:val="Body"/>
        <w:numPr>
          <w:ilvl w:val="3"/>
          <w:numId w:val="3"/>
        </w:numPr>
        <w:shd w:val="clear" w:color="auto" w:fill="FFFFFF"/>
        <w:spacing w:line="276" w:lineRule="auto"/>
        <w:rPr>
          <w:rFonts w:ascii="Arial" w:hAnsi="Arial"/>
        </w:rPr>
      </w:pPr>
      <w:proofErr w:type="spellStart"/>
      <w:r w:rsidRPr="00F66B02">
        <w:rPr>
          <w:rFonts w:ascii="Noto Sans" w:hAnsi="Noto Sans" w:cs="Noto Sans"/>
          <w:color w:val="141414"/>
        </w:rPr>
        <w:t>Remdesivir</w:t>
      </w:r>
      <w:proofErr w:type="spellEnd"/>
      <w:r w:rsidRPr="00F66B02">
        <w:rPr>
          <w:rFonts w:ascii="Noto Sans" w:hAnsi="Noto Sans" w:cs="Noto Sans"/>
          <w:color w:val="141414"/>
        </w:rPr>
        <w:t xml:space="preserve"> (must be given within 7 days of your first COVID-19 symptom)</w:t>
      </w:r>
    </w:p>
    <w:p w14:paraId="181A4F1E" w14:textId="2FADE9B1" w:rsidR="00F66B02" w:rsidRPr="00F66B02" w:rsidRDefault="00F66B02" w:rsidP="00F66B02">
      <w:pPr>
        <w:pStyle w:val="Body"/>
        <w:numPr>
          <w:ilvl w:val="3"/>
          <w:numId w:val="3"/>
        </w:numPr>
        <w:shd w:val="clear" w:color="auto" w:fill="FFFFFF"/>
        <w:spacing w:line="276" w:lineRule="auto"/>
        <w:rPr>
          <w:rFonts w:ascii="Arial" w:hAnsi="Arial"/>
        </w:rPr>
      </w:pPr>
      <w:proofErr w:type="spellStart"/>
      <w:r w:rsidRPr="00F66B02">
        <w:rPr>
          <w:rFonts w:ascii="Noto Sans" w:hAnsi="Noto Sans" w:cs="Noto Sans"/>
          <w:color w:val="141414"/>
        </w:rPr>
        <w:t>Bebtelovimab</w:t>
      </w:r>
      <w:proofErr w:type="spellEnd"/>
      <w:r w:rsidRPr="00F66B02">
        <w:rPr>
          <w:rFonts w:ascii="Noto Sans" w:hAnsi="Noto Sans" w:cs="Noto Sans"/>
          <w:color w:val="141414"/>
        </w:rPr>
        <w:t xml:space="preserve"> (must be administered within 7 days of your first COVID-19 symptom)</w:t>
      </w:r>
    </w:p>
    <w:p w14:paraId="3DEAF34F" w14:textId="7984E687" w:rsidR="00F66B02" w:rsidRDefault="00F66B02" w:rsidP="00F66B02">
      <w:pPr>
        <w:pStyle w:val="Body"/>
        <w:shd w:val="clear" w:color="auto" w:fill="FFFFFF"/>
        <w:spacing w:line="276" w:lineRule="auto"/>
        <w:ind w:left="720"/>
        <w:rPr>
          <w:rFonts w:ascii="Noto Sans" w:hAnsi="Noto Sans" w:cs="Noto Sans"/>
          <w:color w:val="141414"/>
        </w:rPr>
      </w:pPr>
    </w:p>
    <w:p w14:paraId="7A8CB829" w14:textId="0381E520" w:rsidR="00F66B02" w:rsidRDefault="00F66B02" w:rsidP="00F66B02">
      <w:pPr>
        <w:pStyle w:val="Body"/>
        <w:shd w:val="clear" w:color="auto" w:fill="FFFFFF"/>
        <w:spacing w:line="276" w:lineRule="auto"/>
        <w:ind w:left="720"/>
        <w:rPr>
          <w:rFonts w:ascii="Noto Sans" w:hAnsi="Noto Sans" w:cs="Noto Sans"/>
          <w:color w:val="141414"/>
        </w:rPr>
      </w:pPr>
    </w:p>
    <w:p w14:paraId="293FA337" w14:textId="77777777" w:rsidR="00F66B02" w:rsidRPr="00F66B02" w:rsidRDefault="00F66B02" w:rsidP="00F66B02">
      <w:pPr>
        <w:pStyle w:val="Body"/>
        <w:shd w:val="clear" w:color="auto" w:fill="FFFFFF"/>
        <w:spacing w:line="276" w:lineRule="auto"/>
        <w:ind w:left="720"/>
        <w:rPr>
          <w:rFonts w:ascii="Arial" w:hAnsi="Arial"/>
        </w:rPr>
      </w:pPr>
    </w:p>
    <w:p w14:paraId="016B699C" w14:textId="77777777" w:rsidR="009F1060" w:rsidRPr="00F66B02" w:rsidRDefault="009F1060" w:rsidP="006A169C">
      <w:pPr>
        <w:pStyle w:val="Body"/>
        <w:shd w:val="clear" w:color="auto" w:fill="FFFFFF"/>
        <w:spacing w:line="276" w:lineRule="auto"/>
        <w:rPr>
          <w:rFonts w:ascii="Arial" w:hAnsi="Arial"/>
          <w:b/>
          <w:bCs/>
          <w:color w:val="FF0000"/>
        </w:rPr>
      </w:pPr>
    </w:p>
    <w:p w14:paraId="4CA89C19" w14:textId="77777777" w:rsidR="009F1060" w:rsidRPr="00F66B02" w:rsidRDefault="009F1060" w:rsidP="009F1060">
      <w:pPr>
        <w:pStyle w:val="Body"/>
        <w:shd w:val="clear" w:color="auto" w:fill="FFFFFF"/>
        <w:spacing w:line="276" w:lineRule="auto"/>
        <w:ind w:left="720"/>
        <w:rPr>
          <w:rFonts w:ascii="Arial" w:hAnsi="Arial"/>
          <w:b/>
          <w:bCs/>
          <w:color w:val="FF0000"/>
        </w:rPr>
      </w:pPr>
    </w:p>
    <w:p w14:paraId="7C326475" w14:textId="3444D7FD" w:rsidR="009F1060" w:rsidRPr="00F66B02" w:rsidRDefault="009F1060" w:rsidP="006A169C">
      <w:pPr>
        <w:pStyle w:val="Body"/>
        <w:shd w:val="clear" w:color="auto" w:fill="FFFFFF"/>
        <w:spacing w:line="276" w:lineRule="auto"/>
        <w:rPr>
          <w:rFonts w:ascii="Arial" w:hAnsi="Arial"/>
          <w:b/>
          <w:bCs/>
          <w:color w:val="FF0000"/>
        </w:rPr>
      </w:pPr>
    </w:p>
    <w:p w14:paraId="501EC593" w14:textId="478E68E0" w:rsidR="009F1060" w:rsidRPr="00F66B02" w:rsidRDefault="009F1060" w:rsidP="006A169C">
      <w:pPr>
        <w:pStyle w:val="Body"/>
        <w:shd w:val="clear" w:color="auto" w:fill="FFFFFF"/>
        <w:spacing w:line="276" w:lineRule="auto"/>
        <w:rPr>
          <w:rFonts w:ascii="Arial" w:hAnsi="Arial"/>
          <w:b/>
          <w:bCs/>
          <w:color w:val="FF0000"/>
        </w:rPr>
      </w:pPr>
    </w:p>
    <w:p w14:paraId="3D5A365D" w14:textId="48E45138" w:rsidR="009F1060" w:rsidRPr="00F66B02" w:rsidRDefault="009F1060" w:rsidP="006A169C">
      <w:pPr>
        <w:pStyle w:val="Body"/>
        <w:shd w:val="clear" w:color="auto" w:fill="FFFFFF"/>
        <w:spacing w:line="276" w:lineRule="auto"/>
        <w:rPr>
          <w:rFonts w:ascii="Arial" w:hAnsi="Arial"/>
          <w:b/>
          <w:bCs/>
          <w:color w:val="FF0000"/>
        </w:rPr>
      </w:pPr>
    </w:p>
    <w:p w14:paraId="7A0CBD76" w14:textId="77777777" w:rsidR="009F1060" w:rsidRPr="00F66B02" w:rsidRDefault="009F1060" w:rsidP="006A169C">
      <w:pPr>
        <w:pStyle w:val="Body"/>
        <w:shd w:val="clear" w:color="auto" w:fill="FFFFFF"/>
        <w:spacing w:line="276" w:lineRule="auto"/>
        <w:rPr>
          <w:rFonts w:ascii="Arial" w:hAnsi="Arial"/>
          <w:b/>
          <w:bCs/>
          <w:color w:val="FF0000"/>
        </w:rPr>
      </w:pPr>
    </w:p>
    <w:p w14:paraId="4A4746C2" w14:textId="0D5F4232" w:rsidR="009D7CA2" w:rsidRPr="00F66B02" w:rsidRDefault="009D7CA2" w:rsidP="009D7CA2">
      <w:pPr>
        <w:pStyle w:val="Body"/>
        <w:shd w:val="clear" w:color="auto" w:fill="FFFFFF"/>
        <w:spacing w:line="276" w:lineRule="auto"/>
        <w:ind w:left="1440"/>
        <w:rPr>
          <w:rFonts w:ascii="Arial" w:hAnsi="Arial"/>
          <w:b/>
          <w:bCs/>
          <w:color w:val="FF0000"/>
        </w:rPr>
      </w:pPr>
    </w:p>
    <w:p w14:paraId="6C9078BD" w14:textId="7D74CF23" w:rsidR="009F1060" w:rsidRPr="00F66B02" w:rsidRDefault="009F1060" w:rsidP="009F1060">
      <w:pPr>
        <w:pStyle w:val="Body"/>
        <w:shd w:val="clear" w:color="auto" w:fill="FFFFFF"/>
        <w:spacing w:line="276" w:lineRule="auto"/>
        <w:ind w:left="720"/>
        <w:rPr>
          <w:rFonts w:ascii="Arial" w:hAnsi="Arial"/>
        </w:rPr>
      </w:pPr>
    </w:p>
    <w:p w14:paraId="3B16D8A8" w14:textId="77777777" w:rsidR="009F1060" w:rsidRPr="00F66B02" w:rsidRDefault="009F1060" w:rsidP="009F1060">
      <w:pPr>
        <w:pStyle w:val="Body"/>
        <w:shd w:val="clear" w:color="auto" w:fill="FFFFFF"/>
        <w:spacing w:line="276" w:lineRule="auto"/>
        <w:ind w:left="720"/>
        <w:rPr>
          <w:rFonts w:ascii="Arial" w:hAnsi="Arial"/>
        </w:rPr>
      </w:pPr>
    </w:p>
    <w:p w14:paraId="1783407E" w14:textId="77777777" w:rsidR="009F1060" w:rsidRPr="00F66B02" w:rsidRDefault="009F1060" w:rsidP="009F1060">
      <w:pPr>
        <w:pStyle w:val="Body"/>
        <w:shd w:val="clear" w:color="auto" w:fill="FFFFFF"/>
        <w:spacing w:line="276" w:lineRule="auto"/>
        <w:ind w:left="1440"/>
        <w:rPr>
          <w:rFonts w:ascii="Arial" w:hAnsi="Arial"/>
        </w:rPr>
      </w:pPr>
    </w:p>
    <w:p w14:paraId="4D412051" w14:textId="5D6709E5" w:rsidR="00C12993" w:rsidRPr="00F66B02" w:rsidRDefault="00C12993" w:rsidP="00F66B02">
      <w:pPr>
        <w:pStyle w:val="Body"/>
        <w:shd w:val="clear" w:color="auto" w:fill="FFFFFF"/>
        <w:rPr>
          <w:rFonts w:ascii="Arial" w:eastAsia="Arial" w:hAnsi="Arial" w:cs="Arial"/>
        </w:rPr>
      </w:pPr>
    </w:p>
    <w:sectPr w:rsidR="00C12993" w:rsidRPr="00F66B02">
      <w:headerReference w:type="default" r:id="rId21"/>
      <w:footerReference w:type="default" r:id="rId22"/>
      <w:pgSz w:w="12240" w:h="15840"/>
      <w:pgMar w:top="810" w:right="1800" w:bottom="5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0CDDEE" w14:textId="77777777" w:rsidR="005F6214" w:rsidRDefault="005F6214">
      <w:r>
        <w:separator/>
      </w:r>
    </w:p>
  </w:endnote>
  <w:endnote w:type="continuationSeparator" w:id="0">
    <w:p w14:paraId="47EE4DFA" w14:textId="77777777" w:rsidR="005F6214" w:rsidRDefault="005F6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altName w:val="Bahnschrift Light"/>
    <w:charset w:val="00"/>
    <w:family w:val="swiss"/>
    <w:pitch w:val="variable"/>
    <w:sig w:usb0="00000001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C0FB4" w14:textId="77777777" w:rsidR="00C12993" w:rsidRDefault="00C12993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5D1728" w14:textId="77777777" w:rsidR="005F6214" w:rsidRDefault="005F6214">
      <w:r>
        <w:separator/>
      </w:r>
    </w:p>
  </w:footnote>
  <w:footnote w:type="continuationSeparator" w:id="0">
    <w:p w14:paraId="7326265D" w14:textId="77777777" w:rsidR="005F6214" w:rsidRDefault="005F62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6D637A" w14:textId="77777777" w:rsidR="00C12993" w:rsidRDefault="00C12993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862F5"/>
    <w:multiLevelType w:val="hybridMultilevel"/>
    <w:tmpl w:val="BF48D5A6"/>
    <w:numStyleLink w:val="ImportedStyle2"/>
  </w:abstractNum>
  <w:abstractNum w:abstractNumId="1">
    <w:nsid w:val="17E134F7"/>
    <w:multiLevelType w:val="hybridMultilevel"/>
    <w:tmpl w:val="D26C29D4"/>
    <w:numStyleLink w:val="ImportedStyle3"/>
  </w:abstractNum>
  <w:abstractNum w:abstractNumId="2">
    <w:nsid w:val="18FF2CEC"/>
    <w:multiLevelType w:val="multilevel"/>
    <w:tmpl w:val="461AA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E64D0E"/>
    <w:multiLevelType w:val="hybridMultilevel"/>
    <w:tmpl w:val="CF5209CE"/>
    <w:styleLink w:val="ImportedStyle4"/>
    <w:lvl w:ilvl="0" w:tplc="5D7497C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F1D2B65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6DC815B6">
      <w:start w:val="1"/>
      <w:numFmt w:val="bullet"/>
      <w:lvlText w:val="▪"/>
      <w:lvlJc w:val="left"/>
      <w:pPr>
        <w:tabs>
          <w:tab w:val="left" w:pos="1440"/>
        </w:tabs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2D487794">
      <w:start w:val="1"/>
      <w:numFmt w:val="bullet"/>
      <w:lvlText w:val="▪"/>
      <w:lvlJc w:val="left"/>
      <w:pPr>
        <w:tabs>
          <w:tab w:val="left" w:pos="1440"/>
        </w:tabs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C7DCC408">
      <w:start w:val="1"/>
      <w:numFmt w:val="bullet"/>
      <w:lvlText w:val="▪"/>
      <w:lvlJc w:val="left"/>
      <w:pPr>
        <w:tabs>
          <w:tab w:val="left" w:pos="144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19E81AAC">
      <w:start w:val="1"/>
      <w:numFmt w:val="bullet"/>
      <w:lvlText w:val="▪"/>
      <w:lvlJc w:val="left"/>
      <w:pPr>
        <w:tabs>
          <w:tab w:val="left" w:pos="1440"/>
        </w:tabs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9E48A796">
      <w:start w:val="1"/>
      <w:numFmt w:val="bullet"/>
      <w:lvlText w:val="▪"/>
      <w:lvlJc w:val="left"/>
      <w:pPr>
        <w:tabs>
          <w:tab w:val="left" w:pos="1440"/>
        </w:tabs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CA328790">
      <w:start w:val="1"/>
      <w:numFmt w:val="bullet"/>
      <w:lvlText w:val="▪"/>
      <w:lvlJc w:val="left"/>
      <w:pPr>
        <w:tabs>
          <w:tab w:val="left" w:pos="144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40B257BA">
      <w:start w:val="1"/>
      <w:numFmt w:val="bullet"/>
      <w:lvlText w:val="▪"/>
      <w:lvlJc w:val="left"/>
      <w:pPr>
        <w:tabs>
          <w:tab w:val="left" w:pos="1440"/>
        </w:tabs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4">
    <w:nsid w:val="27273D11"/>
    <w:multiLevelType w:val="hybridMultilevel"/>
    <w:tmpl w:val="CD0A75AE"/>
    <w:lvl w:ilvl="0" w:tplc="0E540E4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AEF0DD4A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FED61CA2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B7BACB4E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13A856AE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BFFA4A94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9E081A52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09CADBBE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98A45E0A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5">
    <w:nsid w:val="3D047942"/>
    <w:multiLevelType w:val="hybridMultilevel"/>
    <w:tmpl w:val="FB1CE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042F7E"/>
    <w:multiLevelType w:val="multilevel"/>
    <w:tmpl w:val="68C609C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7">
    <w:nsid w:val="494D615C"/>
    <w:multiLevelType w:val="hybridMultilevel"/>
    <w:tmpl w:val="BF48D5A6"/>
    <w:styleLink w:val="ImportedStyle2"/>
    <w:lvl w:ilvl="0" w:tplc="C9CC48C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158625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74BCEE34">
      <w:start w:val="1"/>
      <w:numFmt w:val="bullet"/>
      <w:lvlText w:val="▪"/>
      <w:lvlJc w:val="left"/>
      <w:pPr>
        <w:tabs>
          <w:tab w:val="left" w:pos="1440"/>
        </w:tabs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CC2EA1F4">
      <w:start w:val="1"/>
      <w:numFmt w:val="bullet"/>
      <w:lvlText w:val="▪"/>
      <w:lvlJc w:val="left"/>
      <w:pPr>
        <w:tabs>
          <w:tab w:val="left" w:pos="1440"/>
        </w:tabs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BC965090">
      <w:start w:val="1"/>
      <w:numFmt w:val="bullet"/>
      <w:lvlText w:val="▪"/>
      <w:lvlJc w:val="left"/>
      <w:pPr>
        <w:tabs>
          <w:tab w:val="left" w:pos="144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32E4CE0A">
      <w:start w:val="1"/>
      <w:numFmt w:val="bullet"/>
      <w:lvlText w:val="▪"/>
      <w:lvlJc w:val="left"/>
      <w:pPr>
        <w:tabs>
          <w:tab w:val="left" w:pos="1440"/>
        </w:tabs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DEAC119E">
      <w:start w:val="1"/>
      <w:numFmt w:val="bullet"/>
      <w:lvlText w:val="▪"/>
      <w:lvlJc w:val="left"/>
      <w:pPr>
        <w:tabs>
          <w:tab w:val="left" w:pos="1440"/>
        </w:tabs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C863F3C">
      <w:start w:val="1"/>
      <w:numFmt w:val="bullet"/>
      <w:lvlText w:val="▪"/>
      <w:lvlJc w:val="left"/>
      <w:pPr>
        <w:tabs>
          <w:tab w:val="left" w:pos="144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61403944">
      <w:start w:val="1"/>
      <w:numFmt w:val="bullet"/>
      <w:lvlText w:val="▪"/>
      <w:lvlJc w:val="left"/>
      <w:pPr>
        <w:tabs>
          <w:tab w:val="left" w:pos="1440"/>
        </w:tabs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8">
    <w:nsid w:val="58475B89"/>
    <w:multiLevelType w:val="hybridMultilevel"/>
    <w:tmpl w:val="D26C29D4"/>
    <w:styleLink w:val="ImportedStyle3"/>
    <w:lvl w:ilvl="0" w:tplc="0F96303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3A897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FD4F94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EB807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3C5E8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9819B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98A28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0E9A1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DAC8B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5DB10BC7"/>
    <w:multiLevelType w:val="hybridMultilevel"/>
    <w:tmpl w:val="1E6C81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B7877D9"/>
    <w:multiLevelType w:val="hybridMultilevel"/>
    <w:tmpl w:val="FE443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520DB9"/>
    <w:multiLevelType w:val="hybridMultilevel"/>
    <w:tmpl w:val="CF5209CE"/>
    <w:numStyleLink w:val="ImportedStyle4"/>
  </w:abstractNum>
  <w:num w:numId="1">
    <w:abstractNumId w:val="4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3"/>
  </w:num>
  <w:num w:numId="7">
    <w:abstractNumId w:val="11"/>
  </w:num>
  <w:num w:numId="8">
    <w:abstractNumId w:val="5"/>
  </w:num>
  <w:num w:numId="9">
    <w:abstractNumId w:val="9"/>
  </w:num>
  <w:num w:numId="10">
    <w:abstractNumId w:val="10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993"/>
    <w:rsid w:val="001B1B26"/>
    <w:rsid w:val="00250F39"/>
    <w:rsid w:val="005F6214"/>
    <w:rsid w:val="006A169C"/>
    <w:rsid w:val="008D26A5"/>
    <w:rsid w:val="009D7CA2"/>
    <w:rsid w:val="009F1060"/>
    <w:rsid w:val="00A22B5D"/>
    <w:rsid w:val="00AB5991"/>
    <w:rsid w:val="00C12993"/>
    <w:rsid w:val="00F6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4EA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F66B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b/>
      <w:bCs/>
      <w:outline w:val="0"/>
      <w:color w:val="0000FF"/>
      <w:u w:val="single" w:color="0000FF"/>
    </w:rPr>
  </w:style>
  <w:style w:type="numbering" w:customStyle="1" w:styleId="ImportedStyle2">
    <w:name w:val="Imported Style 2"/>
    <w:pPr>
      <w:numPr>
        <w:numId w:val="2"/>
      </w:numPr>
    </w:pPr>
  </w:style>
  <w:style w:type="character" w:customStyle="1" w:styleId="Hyperlink1">
    <w:name w:val="Hyperlink.1"/>
    <w:basedOn w:val="Link"/>
    <w:rPr>
      <w:rFonts w:ascii="Arial" w:eastAsia="Arial" w:hAnsi="Arial" w:cs="Arial"/>
      <w:outline w:val="0"/>
      <w:color w:val="000073"/>
      <w:u w:val="single" w:color="000073"/>
      <w:shd w:val="clear" w:color="auto" w:fill="FFFFFF"/>
    </w:rPr>
  </w:style>
  <w:style w:type="paragraph" w:styleId="ListParagraph">
    <w:name w:val="List Paragraph"/>
    <w:pPr>
      <w:ind w:left="720"/>
    </w:pPr>
    <w:rPr>
      <w:rFonts w:ascii="Cambria" w:hAnsi="Cambria" w:cs="Arial Unicode MS"/>
      <w:color w:val="000000"/>
      <w:sz w:val="24"/>
      <w:szCs w:val="24"/>
      <w:u w:color="000000"/>
    </w:rPr>
  </w:style>
  <w:style w:type="numbering" w:customStyle="1" w:styleId="ImportedStyle3">
    <w:name w:val="Imported Style 3"/>
    <w:pPr>
      <w:numPr>
        <w:numId w:val="4"/>
      </w:numPr>
    </w:pPr>
  </w:style>
  <w:style w:type="paragraph" w:styleId="NormalWeb">
    <w:name w:val="Normal (Web)"/>
    <w:uiPriority w:val="99"/>
    <w:pPr>
      <w:spacing w:before="100" w:after="100"/>
    </w:pPr>
    <w:rPr>
      <w:rFonts w:ascii="Times Roman" w:hAnsi="Times Roman" w:cs="Arial Unicode MS"/>
      <w:color w:val="000000"/>
      <w:u w:color="000000"/>
    </w:rPr>
  </w:style>
  <w:style w:type="numbering" w:customStyle="1" w:styleId="ImportedStyle4">
    <w:name w:val="Imported Style 4"/>
    <w:pPr>
      <w:numPr>
        <w:numId w:val="6"/>
      </w:numPr>
    </w:pPr>
  </w:style>
  <w:style w:type="character" w:customStyle="1" w:styleId="None">
    <w:name w:val="None"/>
  </w:style>
  <w:style w:type="character" w:customStyle="1" w:styleId="Hyperlink2">
    <w:name w:val="Hyperlink.2"/>
    <w:basedOn w:val="None"/>
    <w:rPr>
      <w:outline w:val="0"/>
      <w:color w:val="0000FF"/>
      <w:u w:val="single" w:color="0000FF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2B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1060"/>
    <w:rPr>
      <w:color w:val="FF00FF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66B02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mavisually-hidden">
    <w:name w:val="ma__visually-hidden"/>
    <w:basedOn w:val="DefaultParagraphFont"/>
    <w:rsid w:val="00F66B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F66B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b/>
      <w:bCs/>
      <w:outline w:val="0"/>
      <w:color w:val="0000FF"/>
      <w:u w:val="single" w:color="0000FF"/>
    </w:rPr>
  </w:style>
  <w:style w:type="numbering" w:customStyle="1" w:styleId="ImportedStyle2">
    <w:name w:val="Imported Style 2"/>
    <w:pPr>
      <w:numPr>
        <w:numId w:val="2"/>
      </w:numPr>
    </w:pPr>
  </w:style>
  <w:style w:type="character" w:customStyle="1" w:styleId="Hyperlink1">
    <w:name w:val="Hyperlink.1"/>
    <w:basedOn w:val="Link"/>
    <w:rPr>
      <w:rFonts w:ascii="Arial" w:eastAsia="Arial" w:hAnsi="Arial" w:cs="Arial"/>
      <w:outline w:val="0"/>
      <w:color w:val="000073"/>
      <w:u w:val="single" w:color="000073"/>
      <w:shd w:val="clear" w:color="auto" w:fill="FFFFFF"/>
    </w:rPr>
  </w:style>
  <w:style w:type="paragraph" w:styleId="ListParagraph">
    <w:name w:val="List Paragraph"/>
    <w:pPr>
      <w:ind w:left="720"/>
    </w:pPr>
    <w:rPr>
      <w:rFonts w:ascii="Cambria" w:hAnsi="Cambria" w:cs="Arial Unicode MS"/>
      <w:color w:val="000000"/>
      <w:sz w:val="24"/>
      <w:szCs w:val="24"/>
      <w:u w:color="000000"/>
    </w:rPr>
  </w:style>
  <w:style w:type="numbering" w:customStyle="1" w:styleId="ImportedStyle3">
    <w:name w:val="Imported Style 3"/>
    <w:pPr>
      <w:numPr>
        <w:numId w:val="4"/>
      </w:numPr>
    </w:pPr>
  </w:style>
  <w:style w:type="paragraph" w:styleId="NormalWeb">
    <w:name w:val="Normal (Web)"/>
    <w:uiPriority w:val="99"/>
    <w:pPr>
      <w:spacing w:before="100" w:after="100"/>
    </w:pPr>
    <w:rPr>
      <w:rFonts w:ascii="Times Roman" w:hAnsi="Times Roman" w:cs="Arial Unicode MS"/>
      <w:color w:val="000000"/>
      <w:u w:color="000000"/>
    </w:rPr>
  </w:style>
  <w:style w:type="numbering" w:customStyle="1" w:styleId="ImportedStyle4">
    <w:name w:val="Imported Style 4"/>
    <w:pPr>
      <w:numPr>
        <w:numId w:val="6"/>
      </w:numPr>
    </w:pPr>
  </w:style>
  <w:style w:type="character" w:customStyle="1" w:styleId="None">
    <w:name w:val="None"/>
  </w:style>
  <w:style w:type="character" w:customStyle="1" w:styleId="Hyperlink2">
    <w:name w:val="Hyperlink.2"/>
    <w:basedOn w:val="None"/>
    <w:rPr>
      <w:outline w:val="0"/>
      <w:color w:val="0000FF"/>
      <w:u w:val="single" w:color="0000FF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2B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1060"/>
    <w:rPr>
      <w:color w:val="FF00FF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66B02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mavisually-hidden">
    <w:name w:val="ma__visually-hidden"/>
    <w:basedOn w:val="DefaultParagraphFont"/>
    <w:rsid w:val="00F66B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0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22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2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43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733612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23" w:color="DCDCDC"/>
                          </w:divBdr>
                        </w:div>
                        <w:div w:id="73875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6944222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65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peannclinic.com/" TargetMode="External"/><Relationship Id="rId13" Type="http://schemas.openxmlformats.org/officeDocument/2006/relationships/hyperlink" Target="https://allclearhealthcare.com/" TargetMode="External"/><Relationship Id="rId18" Type="http://schemas.openxmlformats.org/officeDocument/2006/relationships/hyperlink" Target="https://www.mass.gov/info-details/evusheld-tixagevimabcilgavimab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app.beacontesting.com/login" TargetMode="External"/><Relationship Id="rId17" Type="http://schemas.openxmlformats.org/officeDocument/2006/relationships/hyperlink" Target="https://www.mass.gov/info-details/covid-19-isolation-and-quarantine-guidance-for-the-general-public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ss.gov/gettested" TargetMode="External"/><Relationship Id="rId20" Type="http://schemas.openxmlformats.org/officeDocument/2006/relationships/hyperlink" Target="https://www.mass.gov/info-details/about-covid-19-symptoms-and-spread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ook.curative.com/sites/33988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pixel.labcorp.com/ma-testing?utm_source=stateofma&amp;utm_medium=referral&amp;utm_campaign=covid-19_ma-testi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tif"/><Relationship Id="rId19" Type="http://schemas.openxmlformats.org/officeDocument/2006/relationships/hyperlink" Target="https://www.mass.gov/info-details/treatments-for-covid-1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vid.gov/tests" TargetMode="External"/><Relationship Id="rId14" Type="http://schemas.openxmlformats.org/officeDocument/2006/relationships/hyperlink" Target="https://www.mass.gov/info-details/covid-19-testing-guidance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 Administrative Assistant</dc:creator>
  <cp:lastModifiedBy>Nancy Stevens</cp:lastModifiedBy>
  <cp:revision>2</cp:revision>
  <dcterms:created xsi:type="dcterms:W3CDTF">2022-04-13T16:56:00Z</dcterms:created>
  <dcterms:modified xsi:type="dcterms:W3CDTF">2022-04-13T16:56:00Z</dcterms:modified>
</cp:coreProperties>
</file>