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DB91" w14:textId="77777777" w:rsidR="004C7F4D" w:rsidRDefault="004C7F4D" w:rsidP="004C7F4D">
      <w:pPr>
        <w:pBdr>
          <w:top w:val="nil"/>
          <w:left w:val="nil"/>
          <w:bottom w:val="nil"/>
          <w:right w:val="nil"/>
          <w:between w:val="nil"/>
        </w:pBdr>
        <w:rPr>
          <w:rFonts w:eastAsia="Garamond" w:cs="Garamond"/>
          <w:color w:val="000000"/>
        </w:rPr>
      </w:pPr>
      <w:r>
        <w:rPr>
          <w:noProof/>
        </w:rPr>
        <w:drawing>
          <wp:anchor distT="0" distB="0" distL="114300" distR="114300" simplePos="0" relativeHeight="251659264" behindDoc="0" locked="0" layoutInCell="1" hidden="0" allowOverlap="1" wp14:anchorId="5C86B0E7" wp14:editId="363D6B5B">
            <wp:simplePos x="0" y="0"/>
            <wp:positionH relativeFrom="column">
              <wp:posOffset>119380</wp:posOffset>
            </wp:positionH>
            <wp:positionV relativeFrom="paragraph">
              <wp:posOffset>130175</wp:posOffset>
            </wp:positionV>
            <wp:extent cx="480695" cy="467995"/>
            <wp:effectExtent l="0" t="0" r="0" b="8255"/>
            <wp:wrapSquare wrapText="bothSides" distT="0" distB="0" distL="114300" distR="114300"/>
            <wp:docPr id="2"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7"/>
                    <a:srcRect/>
                    <a:stretch>
                      <a:fillRect/>
                    </a:stretch>
                  </pic:blipFill>
                  <pic:spPr>
                    <a:xfrm>
                      <a:off x="0" y="0"/>
                      <a:ext cx="480695" cy="467995"/>
                    </a:xfrm>
                    <a:prstGeom prst="rect">
                      <a:avLst/>
                    </a:prstGeom>
                    <a:ln/>
                  </pic:spPr>
                </pic:pic>
              </a:graphicData>
            </a:graphic>
            <wp14:sizeRelH relativeFrom="margin">
              <wp14:pctWidth>0</wp14:pctWidth>
            </wp14:sizeRelH>
            <wp14:sizeRelV relativeFrom="margin">
              <wp14:pctHeight>0</wp14:pctHeight>
            </wp14:sizeRelV>
          </wp:anchor>
        </w:drawing>
      </w:r>
    </w:p>
    <w:p w14:paraId="0EF12CA9" w14:textId="77777777" w:rsidR="004C7F4D" w:rsidRDefault="004C7F4D" w:rsidP="004C7F4D">
      <w:pPr>
        <w:pBdr>
          <w:top w:val="nil"/>
          <w:left w:val="nil"/>
          <w:bottom w:val="nil"/>
          <w:right w:val="nil"/>
          <w:between w:val="nil"/>
        </w:pBdr>
        <w:rPr>
          <w:rFonts w:eastAsia="Garamond" w:cs="Garamond"/>
          <w:color w:val="000000"/>
        </w:rPr>
      </w:pPr>
      <w:r>
        <w:rPr>
          <w:rFonts w:eastAsia="Garamond" w:cs="Garamond"/>
          <w:color w:val="000000"/>
        </w:rPr>
        <w:t xml:space="preserve">Town of Hamilton </w:t>
      </w:r>
    </w:p>
    <w:p w14:paraId="554B00D9" w14:textId="77777777" w:rsidR="004C7F4D" w:rsidRDefault="004C7F4D" w:rsidP="004C7F4D">
      <w:pPr>
        <w:pBdr>
          <w:top w:val="nil"/>
          <w:left w:val="nil"/>
          <w:bottom w:val="nil"/>
          <w:right w:val="nil"/>
          <w:between w:val="nil"/>
        </w:pBdr>
        <w:rPr>
          <w:rFonts w:eastAsia="Garamond" w:cs="Garamond"/>
          <w:color w:val="000000"/>
        </w:rPr>
      </w:pPr>
      <w:r>
        <w:rPr>
          <w:rFonts w:eastAsia="Garamond" w:cs="Garamond"/>
          <w:color w:val="000000"/>
        </w:rPr>
        <w:t>Planning Board</w:t>
      </w:r>
    </w:p>
    <w:p w14:paraId="396C5A2D" w14:textId="36D53892" w:rsidR="004C7F4D" w:rsidRDefault="004C7F4D" w:rsidP="004C7F4D">
      <w:pPr>
        <w:pBdr>
          <w:top w:val="nil"/>
          <w:left w:val="nil"/>
          <w:bottom w:val="nil"/>
          <w:right w:val="nil"/>
          <w:between w:val="nil"/>
        </w:pBdr>
        <w:rPr>
          <w:rFonts w:eastAsia="Garamond" w:cs="Garamond"/>
          <w:color w:val="000000"/>
        </w:rPr>
      </w:pPr>
      <w:r>
        <w:rPr>
          <w:rFonts w:eastAsia="Garamond" w:cs="Garamond"/>
          <w:color w:val="000000"/>
        </w:rPr>
        <w:t xml:space="preserve">Meeting Minutes of </w:t>
      </w:r>
      <w:r w:rsidR="00987EDF">
        <w:rPr>
          <w:rFonts w:eastAsia="Garamond" w:cs="Garamond"/>
          <w:color w:val="000000"/>
        </w:rPr>
        <w:t>July 1, 2025</w:t>
      </w:r>
    </w:p>
    <w:p w14:paraId="0CCC45EB" w14:textId="77777777" w:rsidR="004C7F4D" w:rsidRPr="00964008" w:rsidRDefault="004C7F4D" w:rsidP="004C7F4D">
      <w:pPr>
        <w:rPr>
          <w:szCs w:val="22"/>
        </w:rPr>
      </w:pPr>
      <w:r>
        <w:rPr>
          <w:szCs w:val="22"/>
        </w:rPr>
        <w:t>____________________________________________________________________________________________________</w:t>
      </w:r>
    </w:p>
    <w:p w14:paraId="13A30C7C" w14:textId="7DCFD715" w:rsidR="004C7F4D" w:rsidRPr="00964008" w:rsidRDefault="004C7F4D" w:rsidP="004C7F4D">
      <w:pPr>
        <w:rPr>
          <w:szCs w:val="22"/>
        </w:rPr>
      </w:pPr>
      <w:r w:rsidRPr="00964008">
        <w:rPr>
          <w:szCs w:val="22"/>
        </w:rPr>
        <w:t xml:space="preserve">Pursuant to the Open Meeting Law, MGL Chapter 30 A, §§ 18-25, written notice posted by the Town Clerk delivered to all </w:t>
      </w:r>
      <w:r>
        <w:rPr>
          <w:szCs w:val="22"/>
        </w:rPr>
        <w:t>Planning</w:t>
      </w:r>
      <w:r w:rsidRPr="00964008">
        <w:rPr>
          <w:szCs w:val="22"/>
        </w:rPr>
        <w:t xml:space="preserve"> Board members, a meeting of the Hamilton </w:t>
      </w:r>
      <w:r>
        <w:rPr>
          <w:szCs w:val="22"/>
        </w:rPr>
        <w:t>Planning</w:t>
      </w:r>
      <w:r w:rsidRPr="00964008">
        <w:rPr>
          <w:szCs w:val="22"/>
        </w:rPr>
        <w:t xml:space="preserve"> Board was posted for</w:t>
      </w:r>
      <w:r>
        <w:rPr>
          <w:szCs w:val="22"/>
        </w:rPr>
        <w:t xml:space="preserve"> </w:t>
      </w:r>
      <w:r>
        <w:rPr>
          <w:rFonts w:eastAsia="Garamond" w:cs="Garamond"/>
          <w:color w:val="000000"/>
        </w:rPr>
        <w:t>Ju</w:t>
      </w:r>
      <w:r w:rsidR="00987EDF">
        <w:rPr>
          <w:rFonts w:eastAsia="Garamond" w:cs="Garamond"/>
          <w:color w:val="000000"/>
        </w:rPr>
        <w:t>ly 1</w:t>
      </w:r>
      <w:r>
        <w:rPr>
          <w:rFonts w:eastAsia="Garamond" w:cs="Garamond"/>
          <w:color w:val="000000"/>
        </w:rPr>
        <w:t xml:space="preserve">, 2025 </w:t>
      </w:r>
      <w:r w:rsidRPr="00964008">
        <w:rPr>
          <w:szCs w:val="22"/>
        </w:rPr>
        <w:t xml:space="preserve">at </w:t>
      </w:r>
      <w:r>
        <w:rPr>
          <w:szCs w:val="22"/>
        </w:rPr>
        <w:t>7:00</w:t>
      </w:r>
      <w:r w:rsidR="006D4BC5">
        <w:rPr>
          <w:szCs w:val="22"/>
        </w:rPr>
        <w:t xml:space="preserve"> PM.</w:t>
      </w:r>
      <w:r>
        <w:rPr>
          <w:szCs w:val="22"/>
        </w:rPr>
        <w:t xml:space="preserve"> </w:t>
      </w:r>
      <w:r w:rsidRPr="00964008">
        <w:rPr>
          <w:szCs w:val="22"/>
        </w:rPr>
        <w:t xml:space="preserve">This meeting was </w:t>
      </w:r>
      <w:r>
        <w:rPr>
          <w:szCs w:val="22"/>
        </w:rPr>
        <w:t>held at the Hamilton</w:t>
      </w:r>
      <w:r w:rsidR="00987EDF">
        <w:rPr>
          <w:szCs w:val="22"/>
        </w:rPr>
        <w:t>-W</w:t>
      </w:r>
      <w:r>
        <w:rPr>
          <w:szCs w:val="22"/>
        </w:rPr>
        <w:t xml:space="preserve">enham Public Library, 14 Union St. A </w:t>
      </w:r>
      <w:r w:rsidR="00987EDF">
        <w:rPr>
          <w:szCs w:val="22"/>
        </w:rPr>
        <w:t>Z</w:t>
      </w:r>
      <w:r>
        <w:rPr>
          <w:szCs w:val="22"/>
        </w:rPr>
        <w:t xml:space="preserve">oom link was provided as a convenience for the public.  </w:t>
      </w:r>
      <w:r w:rsidRPr="00964008">
        <w:rPr>
          <w:szCs w:val="22"/>
        </w:rPr>
        <w:t xml:space="preserve"> </w:t>
      </w:r>
    </w:p>
    <w:p w14:paraId="7122A8CA" w14:textId="77777777" w:rsidR="004C7F4D" w:rsidRPr="00964008" w:rsidRDefault="004C7F4D" w:rsidP="004C7F4D">
      <w:pPr>
        <w:pBdr>
          <w:top w:val="nil"/>
          <w:left w:val="nil"/>
          <w:bottom w:val="nil"/>
          <w:right w:val="nil"/>
          <w:between w:val="nil"/>
        </w:pBdr>
        <w:rPr>
          <w:rFonts w:eastAsia="Garamond" w:cs="Garamond"/>
        </w:rPr>
      </w:pPr>
    </w:p>
    <w:p w14:paraId="59B252FB" w14:textId="1525934D" w:rsidR="004C7F4D" w:rsidRPr="00994B08" w:rsidRDefault="004C7F4D" w:rsidP="004C7F4D">
      <w:pPr>
        <w:pBdr>
          <w:top w:val="nil"/>
          <w:left w:val="nil"/>
          <w:bottom w:val="nil"/>
          <w:right w:val="nil"/>
          <w:between w:val="nil"/>
        </w:pBdr>
        <w:rPr>
          <w:rFonts w:eastAsia="Times New Roman" w:cs="Times New Roman"/>
          <w:color w:val="212529"/>
          <w:kern w:val="0"/>
          <w:szCs w:val="22"/>
          <w14:ligatures w14:val="none"/>
        </w:rPr>
      </w:pPr>
      <w:r w:rsidRPr="00964008">
        <w:rPr>
          <w:rFonts w:eastAsia="Garamond" w:cs="Garamond"/>
        </w:rPr>
        <w:t xml:space="preserve">The </w:t>
      </w:r>
      <w:r>
        <w:rPr>
          <w:rFonts w:eastAsia="Garamond" w:cs="Garamond"/>
        </w:rPr>
        <w:t>Planning</w:t>
      </w:r>
      <w:r w:rsidRPr="00964008">
        <w:rPr>
          <w:rFonts w:eastAsia="Garamond" w:cs="Garamond"/>
        </w:rPr>
        <w:t xml:space="preserve"> Board </w:t>
      </w:r>
      <w:r>
        <w:rPr>
          <w:rFonts w:eastAsia="Garamond" w:cs="Garamond"/>
        </w:rPr>
        <w:t>has</w:t>
      </w:r>
      <w:r w:rsidRPr="00964008">
        <w:rPr>
          <w:rFonts w:eastAsia="Garamond" w:cs="Garamond"/>
        </w:rPr>
        <w:t xml:space="preserve"> </w:t>
      </w:r>
      <w:r>
        <w:rPr>
          <w:rFonts w:eastAsia="Garamond" w:cs="Garamond"/>
        </w:rPr>
        <w:t>seven</w:t>
      </w:r>
      <w:r w:rsidRPr="00964008">
        <w:rPr>
          <w:rFonts w:eastAsia="Garamond" w:cs="Garamond"/>
        </w:rPr>
        <w:t xml:space="preserve"> members elected to three-year terms with one</w:t>
      </w:r>
      <w:r>
        <w:rPr>
          <w:rFonts w:eastAsia="Garamond" w:cs="Garamond"/>
        </w:rPr>
        <w:t>,</w:t>
      </w:r>
      <w:r w:rsidRPr="00964008">
        <w:rPr>
          <w:rFonts w:eastAsia="Garamond" w:cs="Garamond"/>
        </w:rPr>
        <w:t xml:space="preserve"> two</w:t>
      </w:r>
      <w:r>
        <w:rPr>
          <w:rFonts w:eastAsia="Garamond" w:cs="Garamond"/>
        </w:rPr>
        <w:t>, or three</w:t>
      </w:r>
      <w:r w:rsidRPr="00964008">
        <w:rPr>
          <w:rFonts w:eastAsia="Garamond" w:cs="Garamond"/>
        </w:rPr>
        <w:t xml:space="preserve"> seats up for election each year. The </w:t>
      </w:r>
      <w:r>
        <w:rPr>
          <w:rFonts w:eastAsia="Garamond" w:cs="Garamond"/>
        </w:rPr>
        <w:t>Planning</w:t>
      </w:r>
      <w:r w:rsidRPr="00964008">
        <w:rPr>
          <w:rFonts w:eastAsia="Garamond" w:cs="Garamond"/>
        </w:rPr>
        <w:t xml:space="preserve"> Board typically meets the </w:t>
      </w:r>
      <w:r>
        <w:rPr>
          <w:rFonts w:eastAsia="Garamond" w:cs="Garamond"/>
        </w:rPr>
        <w:t>first</w:t>
      </w:r>
      <w:r w:rsidRPr="00964008">
        <w:rPr>
          <w:rFonts w:eastAsia="Garamond" w:cs="Garamond"/>
        </w:rPr>
        <w:t xml:space="preserve"> and third </w:t>
      </w:r>
      <w:r>
        <w:rPr>
          <w:rFonts w:eastAsia="Garamond" w:cs="Garamond"/>
        </w:rPr>
        <w:t>Tuesday</w:t>
      </w:r>
      <w:r w:rsidRPr="00964008">
        <w:rPr>
          <w:rFonts w:eastAsia="Garamond" w:cs="Garamond"/>
        </w:rPr>
        <w:t xml:space="preserve"> evening at 7:0</w:t>
      </w:r>
      <w:r w:rsidR="00987EDF">
        <w:rPr>
          <w:rFonts w:eastAsia="Garamond" w:cs="Garamond"/>
        </w:rPr>
        <w:t>0</w:t>
      </w:r>
      <w:r w:rsidRPr="00964008">
        <w:rPr>
          <w:rFonts w:eastAsia="Garamond" w:cs="Garamond"/>
        </w:rPr>
        <w:t xml:space="preserve"> </w:t>
      </w:r>
      <w:r w:rsidR="006D4BC5">
        <w:rPr>
          <w:rFonts w:eastAsia="Garamond" w:cs="Garamond"/>
        </w:rPr>
        <w:t>PM.</w:t>
      </w:r>
      <w:r w:rsidRPr="00964008">
        <w:rPr>
          <w:rFonts w:eastAsia="Garamond" w:cs="Garamond"/>
        </w:rPr>
        <w:t xml:space="preserve"> </w:t>
      </w:r>
      <w:r>
        <w:rPr>
          <w:rFonts w:eastAsia="Garamond" w:cs="Garamond"/>
        </w:rPr>
        <w:t>Planning</w:t>
      </w:r>
      <w:r w:rsidRPr="00964008">
        <w:rPr>
          <w:rFonts w:eastAsia="Garamond" w:cs="Garamond"/>
        </w:rPr>
        <w:t xml:space="preserve"> Board members: </w:t>
      </w:r>
      <w:r w:rsidRPr="00994B08">
        <w:rPr>
          <w:rFonts w:eastAsia="Times New Roman" w:cs="Times New Roman"/>
          <w:color w:val="212529"/>
          <w:kern w:val="0"/>
          <w:szCs w:val="22"/>
          <w14:ligatures w14:val="none"/>
        </w:rPr>
        <w:t>Marnie Crouch, Chair, 2026</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 xml:space="preserve">Emil </w:t>
      </w:r>
      <w:proofErr w:type="spellStart"/>
      <w:r w:rsidRPr="00994B08">
        <w:rPr>
          <w:rFonts w:eastAsia="Times New Roman" w:cs="Times New Roman"/>
          <w:color w:val="212529"/>
          <w:kern w:val="0"/>
          <w:szCs w:val="22"/>
          <w14:ligatures w14:val="none"/>
        </w:rPr>
        <w:t>Dahlquist</w:t>
      </w:r>
      <w:proofErr w:type="spellEnd"/>
      <w:r w:rsidRPr="00994B08">
        <w:rPr>
          <w:rFonts w:eastAsia="Times New Roman" w:cs="Times New Roman"/>
          <w:color w:val="212529"/>
          <w:kern w:val="0"/>
          <w:szCs w:val="22"/>
          <w14:ligatures w14:val="none"/>
        </w:rPr>
        <w:t xml:space="preserve">, </w:t>
      </w:r>
      <w:r>
        <w:rPr>
          <w:rFonts w:eastAsia="Times New Roman" w:cs="Times New Roman"/>
          <w:color w:val="212529"/>
          <w:kern w:val="0"/>
          <w:szCs w:val="22"/>
          <w14:ligatures w14:val="none"/>
        </w:rPr>
        <w:t xml:space="preserve">Clerk, </w:t>
      </w:r>
      <w:r w:rsidRPr="00994B08">
        <w:rPr>
          <w:rFonts w:eastAsia="Times New Roman" w:cs="Times New Roman"/>
          <w:color w:val="212529"/>
          <w:kern w:val="0"/>
          <w:szCs w:val="22"/>
          <w14:ligatures w14:val="none"/>
        </w:rPr>
        <w:t>2025</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William Wheaton, 2025</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Beth Herr</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2025</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Patrick Norton, 2026</w:t>
      </w:r>
      <w:r>
        <w:rPr>
          <w:rFonts w:eastAsia="Times New Roman" w:cs="Times New Roman"/>
          <w:color w:val="212529"/>
          <w:kern w:val="0"/>
          <w:szCs w:val="22"/>
          <w14:ligatures w14:val="none"/>
        </w:rPr>
        <w:t xml:space="preserve">, </w:t>
      </w:r>
      <w:r w:rsidRPr="00994B08">
        <w:rPr>
          <w:rFonts w:eastAsia="Times New Roman" w:cs="Times New Roman"/>
          <w:color w:val="212529"/>
          <w:kern w:val="0"/>
          <w:szCs w:val="22"/>
          <w14:ligatures w14:val="none"/>
        </w:rPr>
        <w:t>Jonathan Poore, 202</w:t>
      </w:r>
      <w:r>
        <w:rPr>
          <w:rFonts w:eastAsia="Times New Roman" w:cs="Times New Roman"/>
          <w:color w:val="212529"/>
          <w:kern w:val="0"/>
          <w:szCs w:val="22"/>
          <w14:ligatures w14:val="none"/>
        </w:rPr>
        <w:t>7, Darcy Dale</w:t>
      </w:r>
      <w:r w:rsidR="00987EDF">
        <w:rPr>
          <w:rFonts w:eastAsia="Times New Roman" w:cs="Times New Roman"/>
          <w:color w:val="212529"/>
          <w:kern w:val="0"/>
          <w:szCs w:val="22"/>
          <w14:ligatures w14:val="none"/>
        </w:rPr>
        <w:t>, 2027,</w:t>
      </w:r>
      <w:r>
        <w:rPr>
          <w:rFonts w:eastAsia="Times New Roman" w:cs="Times New Roman"/>
          <w:color w:val="212529"/>
          <w:kern w:val="0"/>
          <w:szCs w:val="22"/>
          <w14:ligatures w14:val="none"/>
        </w:rPr>
        <w:t xml:space="preserve"> Matt Hamel (associate) 2026,</w:t>
      </w:r>
      <w:r w:rsidR="00987EDF">
        <w:rPr>
          <w:rFonts w:eastAsia="Times New Roman" w:cs="Times New Roman"/>
          <w:color w:val="212529"/>
          <w:kern w:val="0"/>
          <w:szCs w:val="22"/>
          <w14:ligatures w14:val="none"/>
        </w:rPr>
        <w:t xml:space="preserve"> </w:t>
      </w:r>
      <w:r>
        <w:rPr>
          <w:rFonts w:eastAsia="Times New Roman" w:cs="Times New Roman"/>
          <w:color w:val="212529"/>
          <w:kern w:val="0"/>
          <w:szCs w:val="22"/>
          <w14:ligatures w14:val="none"/>
        </w:rPr>
        <w:t xml:space="preserve">Jeff Austin (associate) 2027. </w:t>
      </w:r>
    </w:p>
    <w:p w14:paraId="29263BEE" w14:textId="77777777" w:rsidR="004C7F4D" w:rsidRDefault="004C7F4D" w:rsidP="004C7F4D">
      <w:pPr>
        <w:pBdr>
          <w:top w:val="nil"/>
          <w:left w:val="nil"/>
          <w:bottom w:val="nil"/>
          <w:right w:val="nil"/>
          <w:between w:val="nil"/>
        </w:pBdr>
      </w:pPr>
    </w:p>
    <w:p w14:paraId="1EE7D1AB" w14:textId="3B86DDEC" w:rsidR="00987EDF" w:rsidRPr="00987EDF" w:rsidRDefault="004C7F4D" w:rsidP="004C7F4D">
      <w:pPr>
        <w:pBdr>
          <w:top w:val="nil"/>
          <w:left w:val="nil"/>
          <w:bottom w:val="nil"/>
          <w:right w:val="nil"/>
          <w:between w:val="nil"/>
        </w:pBdr>
        <w:rPr>
          <w:rFonts w:eastAsia="Garamond" w:cs="Garamond"/>
          <w:iCs/>
        </w:rPr>
      </w:pPr>
      <w:r w:rsidRPr="00FF36D6">
        <w:rPr>
          <w:rFonts w:eastAsia="Garamond" w:cs="Garamond"/>
          <w:b/>
        </w:rPr>
        <w:t xml:space="preserve">Call to order: </w:t>
      </w:r>
      <w:r w:rsidRPr="00FF36D6">
        <w:rPr>
          <w:rFonts w:eastAsia="Garamond" w:cs="Garamond"/>
          <w:i/>
        </w:rPr>
        <w:t xml:space="preserve">With a quorum present, Chair </w:t>
      </w:r>
      <w:r w:rsidR="006D4BC5">
        <w:rPr>
          <w:rFonts w:eastAsia="Garamond" w:cs="Garamond"/>
          <w:i/>
        </w:rPr>
        <w:t xml:space="preserve">Marnie </w:t>
      </w:r>
      <w:r>
        <w:rPr>
          <w:rFonts w:eastAsia="Garamond" w:cs="Garamond"/>
          <w:i/>
        </w:rPr>
        <w:t>Crouch</w:t>
      </w:r>
      <w:r w:rsidRPr="00FF36D6">
        <w:rPr>
          <w:rFonts w:eastAsia="Garamond" w:cs="Garamond"/>
          <w:i/>
        </w:rPr>
        <w:t xml:space="preserve"> called the </w:t>
      </w:r>
      <w:r>
        <w:rPr>
          <w:rFonts w:eastAsia="Garamond" w:cs="Garamond"/>
          <w:i/>
        </w:rPr>
        <w:t xml:space="preserve">Planning Board </w:t>
      </w:r>
      <w:r w:rsidRPr="00FF36D6">
        <w:rPr>
          <w:rFonts w:eastAsia="Garamond" w:cs="Garamond"/>
          <w:i/>
        </w:rPr>
        <w:t xml:space="preserve">meeting to order at </w:t>
      </w:r>
      <w:r>
        <w:rPr>
          <w:rFonts w:eastAsia="Garamond" w:cs="Garamond"/>
          <w:i/>
        </w:rPr>
        <w:t>7:0</w:t>
      </w:r>
      <w:r w:rsidR="00987EDF">
        <w:rPr>
          <w:rFonts w:eastAsia="Garamond" w:cs="Garamond"/>
          <w:i/>
        </w:rPr>
        <w:t>3</w:t>
      </w:r>
      <w:r w:rsidRPr="00FF36D6">
        <w:rPr>
          <w:rFonts w:eastAsia="Garamond" w:cs="Garamond"/>
          <w:i/>
        </w:rPr>
        <w:t xml:space="preserve"> PM, identified the meeting was being recorded and those present:</w:t>
      </w:r>
      <w:r>
        <w:rPr>
          <w:rFonts w:eastAsia="Garamond" w:cs="Garamond"/>
          <w:i/>
        </w:rPr>
        <w:t xml:space="preserve"> </w:t>
      </w:r>
      <w:r w:rsidR="00987EDF">
        <w:rPr>
          <w:rFonts w:eastAsia="Garamond" w:cs="Garamond"/>
          <w:iCs/>
        </w:rPr>
        <w:t xml:space="preserve">J. Poore, E. </w:t>
      </w:r>
      <w:proofErr w:type="spellStart"/>
      <w:r w:rsidR="00987EDF">
        <w:rPr>
          <w:rFonts w:eastAsia="Garamond" w:cs="Garamond"/>
          <w:iCs/>
        </w:rPr>
        <w:t>Dahlquist</w:t>
      </w:r>
      <w:proofErr w:type="spellEnd"/>
      <w:r w:rsidR="00987EDF">
        <w:rPr>
          <w:rFonts w:eastAsia="Garamond" w:cs="Garamond"/>
          <w:iCs/>
        </w:rPr>
        <w:t xml:space="preserve">, P. Norton, B. Herr, M. Crouch. </w:t>
      </w:r>
      <w:r w:rsidR="00987EDF">
        <w:rPr>
          <w:rFonts w:eastAsia="Garamond" w:cs="Garamond"/>
          <w:i/>
        </w:rPr>
        <w:t xml:space="preserve">Absent: </w:t>
      </w:r>
      <w:r w:rsidR="00987EDF">
        <w:rPr>
          <w:rFonts w:eastAsia="Garamond" w:cs="Garamond"/>
          <w:iCs/>
        </w:rPr>
        <w:t>D. Dale, M. Hamel, J. Austin, W. Wheaton.</w:t>
      </w:r>
      <w:r w:rsidR="006D4BC5">
        <w:rPr>
          <w:rFonts w:eastAsia="Garamond" w:cs="Garamond"/>
          <w:iCs/>
        </w:rPr>
        <w:t xml:space="preserve"> </w:t>
      </w:r>
      <w:r w:rsidR="00987EDF">
        <w:rPr>
          <w:rFonts w:eastAsia="Garamond" w:cs="Garamond"/>
          <w:iCs/>
        </w:rPr>
        <w:t>Others present as noted.</w:t>
      </w:r>
    </w:p>
    <w:p w14:paraId="0665E2EF" w14:textId="77777777" w:rsidR="004C7F4D" w:rsidRDefault="004C7F4D" w:rsidP="004C7F4D">
      <w:pPr>
        <w:pBdr>
          <w:top w:val="nil"/>
          <w:left w:val="nil"/>
          <w:bottom w:val="nil"/>
          <w:right w:val="nil"/>
          <w:between w:val="nil"/>
        </w:pBdr>
      </w:pPr>
    </w:p>
    <w:p w14:paraId="0DBF9982" w14:textId="0EAC232D" w:rsidR="004C7F4D" w:rsidRDefault="004C7F4D" w:rsidP="004C7F4D">
      <w:pPr>
        <w:pBdr>
          <w:top w:val="nil"/>
          <w:left w:val="nil"/>
          <w:bottom w:val="nil"/>
          <w:right w:val="nil"/>
          <w:between w:val="nil"/>
        </w:pBdr>
        <w:rPr>
          <w:b/>
          <w:bCs/>
          <w:szCs w:val="22"/>
        </w:rPr>
      </w:pPr>
      <w:r w:rsidRPr="00351D32">
        <w:rPr>
          <w:b/>
          <w:bCs/>
          <w:szCs w:val="22"/>
        </w:rPr>
        <w:t>Agenda:</w:t>
      </w:r>
    </w:p>
    <w:p w14:paraId="7CCE2932" w14:textId="0C0F57AE" w:rsidR="00987EDF" w:rsidRDefault="00987EDF" w:rsidP="004C7F4D">
      <w:pPr>
        <w:pBdr>
          <w:top w:val="nil"/>
          <w:left w:val="nil"/>
          <w:bottom w:val="nil"/>
          <w:right w:val="nil"/>
          <w:between w:val="nil"/>
        </w:pBdr>
        <w:rPr>
          <w:b/>
          <w:bCs/>
          <w:szCs w:val="22"/>
        </w:rPr>
      </w:pPr>
    </w:p>
    <w:p w14:paraId="5B53EBB3" w14:textId="77777777" w:rsidR="00987EDF" w:rsidRDefault="00987EDF" w:rsidP="00987EDF">
      <w:pPr>
        <w:pBdr>
          <w:top w:val="nil"/>
          <w:left w:val="nil"/>
          <w:bottom w:val="nil"/>
          <w:right w:val="nil"/>
          <w:between w:val="nil"/>
        </w:pBdr>
        <w:rPr>
          <w:b/>
          <w:bCs/>
          <w:szCs w:val="22"/>
        </w:rPr>
      </w:pPr>
      <w:r>
        <w:rPr>
          <w:b/>
          <w:bCs/>
          <w:szCs w:val="22"/>
        </w:rPr>
        <w:t>2. PUBLIC HEARINGS:</w:t>
      </w:r>
    </w:p>
    <w:p w14:paraId="3D2DFD10" w14:textId="7425F3DD" w:rsidR="00987EDF" w:rsidRPr="006C6D70" w:rsidRDefault="00987EDF" w:rsidP="00987EDF">
      <w:pPr>
        <w:pBdr>
          <w:top w:val="nil"/>
          <w:left w:val="nil"/>
          <w:bottom w:val="nil"/>
          <w:right w:val="nil"/>
          <w:between w:val="nil"/>
        </w:pBdr>
        <w:rPr>
          <w:i/>
          <w:iCs/>
          <w:szCs w:val="22"/>
        </w:rPr>
      </w:pPr>
      <w:r w:rsidRPr="00987EDF">
        <w:rPr>
          <w:b/>
          <w:bCs/>
          <w:szCs w:val="22"/>
        </w:rPr>
        <w:t xml:space="preserve">a. TREE REMOVAL, SCENIC </w:t>
      </w:r>
      <w:r w:rsidRPr="0018213C">
        <w:rPr>
          <w:b/>
          <w:bCs/>
          <w:szCs w:val="22"/>
        </w:rPr>
        <w:t xml:space="preserve">ROAD – The Hamilton Planning Board will hold a public hearing pursuant to M.G.L. Ch. 15C, on July 1, 2025 at 7 </w:t>
      </w:r>
      <w:r w:rsidR="006D4BC5" w:rsidRPr="0018213C">
        <w:rPr>
          <w:b/>
          <w:bCs/>
          <w:szCs w:val="22"/>
        </w:rPr>
        <w:t>PM</w:t>
      </w:r>
      <w:r w:rsidRPr="0018213C">
        <w:rPr>
          <w:b/>
          <w:bCs/>
          <w:szCs w:val="22"/>
        </w:rPr>
        <w:t xml:space="preserve"> at the Hamilton-Wenham Public Library, 14 Union Street, Hamilton. The applicant, The Engineering Corp. (TEC), proposes to remove trees along Bridge Street, a designated scenic road, as part of a public road improvement project. </w:t>
      </w:r>
      <w:r w:rsidRPr="0018213C">
        <w:rPr>
          <w:b/>
          <w:bCs/>
          <w:i/>
          <w:iCs/>
          <w:szCs w:val="22"/>
        </w:rPr>
        <w:t>This application was tabled from the June 3, 2025 Planning Board meeting.</w:t>
      </w:r>
      <w:r>
        <w:rPr>
          <w:i/>
          <w:iCs/>
          <w:szCs w:val="22"/>
        </w:rPr>
        <w:t xml:space="preserve"> </w:t>
      </w:r>
    </w:p>
    <w:p w14:paraId="31EA39B7" w14:textId="3B5F0261" w:rsidR="00505B70" w:rsidRDefault="00987EDF" w:rsidP="00987EDF">
      <w:pPr>
        <w:pBdr>
          <w:top w:val="nil"/>
          <w:left w:val="nil"/>
          <w:bottom w:val="nil"/>
          <w:right w:val="nil"/>
          <w:between w:val="nil"/>
        </w:pBdr>
        <w:rPr>
          <w:szCs w:val="22"/>
        </w:rPr>
      </w:pPr>
      <w:r>
        <w:rPr>
          <w:szCs w:val="22"/>
        </w:rPr>
        <w:t>Tim Olson, Hamilton DPW Director, described the removal of two trees on Bridge Street on the lower Bridge Street area between Bay Road and Miles River Road</w:t>
      </w:r>
      <w:r w:rsidR="00D92840">
        <w:rPr>
          <w:szCs w:val="22"/>
        </w:rPr>
        <w:t xml:space="preserve">. The project would improve drainage and flooding issues by installing subsurface drainage, catch basins, and drain pipe. Repaving and drainage improvements </w:t>
      </w:r>
      <w:r w:rsidR="0075156F">
        <w:rPr>
          <w:szCs w:val="22"/>
        </w:rPr>
        <w:t>were</w:t>
      </w:r>
      <w:r w:rsidR="00D92840">
        <w:rPr>
          <w:szCs w:val="22"/>
        </w:rPr>
        <w:t xml:space="preserve"> planned along Miles River Road as well.</w:t>
      </w:r>
      <w:r w:rsidR="00BD4B6E">
        <w:rPr>
          <w:szCs w:val="22"/>
        </w:rPr>
        <w:t xml:space="preserve"> T. Olson </w:t>
      </w:r>
      <w:r w:rsidR="0075156F">
        <w:rPr>
          <w:szCs w:val="22"/>
        </w:rPr>
        <w:t>noted</w:t>
      </w:r>
      <w:r w:rsidR="00BD4B6E">
        <w:rPr>
          <w:szCs w:val="22"/>
        </w:rPr>
        <w:t xml:space="preserve"> that one tree near the intersection of Bridge Street and Miles River Road was removed prior to winter as it posed a safety risk during the winter season.</w:t>
      </w:r>
      <w:r w:rsidR="00D92840">
        <w:rPr>
          <w:szCs w:val="22"/>
        </w:rPr>
        <w:t xml:space="preserve"> T. Olson </w:t>
      </w:r>
      <w:r w:rsidR="00BD4B6E">
        <w:rPr>
          <w:szCs w:val="22"/>
        </w:rPr>
        <w:t>added</w:t>
      </w:r>
      <w:r w:rsidR="00D92840">
        <w:rPr>
          <w:szCs w:val="22"/>
        </w:rPr>
        <w:t xml:space="preserve"> that a resident from 14 Bridge Street claimed that three pear trees in front of their home have leaf spot disease. </w:t>
      </w:r>
      <w:r w:rsidR="00BD4B6E">
        <w:rPr>
          <w:szCs w:val="22"/>
        </w:rPr>
        <w:t>Pending an evaluation</w:t>
      </w:r>
      <w:r w:rsidR="00505B70">
        <w:rPr>
          <w:szCs w:val="22"/>
        </w:rPr>
        <w:t xml:space="preserve"> by a professional arborist</w:t>
      </w:r>
      <w:r w:rsidR="00BD4B6E">
        <w:rPr>
          <w:szCs w:val="22"/>
        </w:rPr>
        <w:t>, T. Olson asked for approval from the Planning Board to remove these trees if necessary. Chair Crouch requested that the DPW come before the Board for approval within 4-6 weeks of future tree</w:t>
      </w:r>
      <w:r w:rsidR="006D4BC5">
        <w:rPr>
          <w:szCs w:val="22"/>
        </w:rPr>
        <w:t xml:space="preserve"> removals for</w:t>
      </w:r>
      <w:r w:rsidR="00BD4B6E">
        <w:rPr>
          <w:szCs w:val="22"/>
        </w:rPr>
        <w:t xml:space="preserve"> safety concerns. T. Olson mentioned that the DPW ha</w:t>
      </w:r>
      <w:r w:rsidR="006D4BC5">
        <w:rPr>
          <w:szCs w:val="22"/>
        </w:rPr>
        <w:t>d</w:t>
      </w:r>
      <w:r w:rsidR="00BD4B6E">
        <w:rPr>
          <w:szCs w:val="22"/>
        </w:rPr>
        <w:t xml:space="preserve"> been given money to replant new trees along the scenic roads. </w:t>
      </w:r>
    </w:p>
    <w:p w14:paraId="4A7036E2" w14:textId="77777777" w:rsidR="00FD04D5" w:rsidRDefault="00FD04D5" w:rsidP="00987EDF">
      <w:pPr>
        <w:pBdr>
          <w:top w:val="nil"/>
          <w:left w:val="nil"/>
          <w:bottom w:val="nil"/>
          <w:right w:val="nil"/>
          <w:between w:val="nil"/>
        </w:pBdr>
        <w:rPr>
          <w:szCs w:val="22"/>
        </w:rPr>
      </w:pPr>
    </w:p>
    <w:p w14:paraId="687C0916" w14:textId="17D1106F" w:rsidR="00E44881" w:rsidRDefault="00505B70" w:rsidP="00987EDF">
      <w:pPr>
        <w:pBdr>
          <w:top w:val="nil"/>
          <w:left w:val="nil"/>
          <w:bottom w:val="nil"/>
          <w:right w:val="nil"/>
          <w:between w:val="nil"/>
        </w:pBdr>
        <w:rPr>
          <w:szCs w:val="22"/>
        </w:rPr>
      </w:pPr>
      <w:r>
        <w:rPr>
          <w:szCs w:val="22"/>
        </w:rPr>
        <w:t>J. Poore raised a concern about drainage from the ongoing Bridge Street development crossing over the surface of Miles River Road. T. Olson replied that the DPW and TEC would do what they could to force the water to the sides of the roadway or use catch basins while working within the right of way.</w:t>
      </w:r>
      <w:r w:rsidR="00E44881">
        <w:rPr>
          <w:szCs w:val="22"/>
        </w:rPr>
        <w:t xml:space="preserve"> P. Norton asked whether the project had been presented before the Conservation Commission. Jason </w:t>
      </w:r>
      <w:proofErr w:type="spellStart"/>
      <w:r w:rsidR="00E44881">
        <w:rPr>
          <w:szCs w:val="22"/>
        </w:rPr>
        <w:t>Brzezowski</w:t>
      </w:r>
      <w:proofErr w:type="spellEnd"/>
      <w:r w:rsidR="00E44881">
        <w:rPr>
          <w:szCs w:val="22"/>
        </w:rPr>
        <w:t xml:space="preserve"> of TEC confirmed that the Conservation Commission requested that the applicants come before the Planning Board to approve the tree removal before proceeding with their project. J. </w:t>
      </w:r>
      <w:proofErr w:type="spellStart"/>
      <w:r w:rsidR="00E44881">
        <w:rPr>
          <w:szCs w:val="22"/>
        </w:rPr>
        <w:t>Brzezowski</w:t>
      </w:r>
      <w:proofErr w:type="spellEnd"/>
      <w:r w:rsidR="00E44881">
        <w:rPr>
          <w:szCs w:val="22"/>
        </w:rPr>
        <w:t xml:space="preserve"> noted that all the proposed work would take place outside of the wetland boundaries and within the right of way to avoid pursuing any permanent easements on private property. </w:t>
      </w:r>
    </w:p>
    <w:p w14:paraId="7F73E2E6" w14:textId="77777777" w:rsidR="00FD04D5" w:rsidRDefault="00FD04D5" w:rsidP="00987EDF">
      <w:pPr>
        <w:pBdr>
          <w:top w:val="nil"/>
          <w:left w:val="nil"/>
          <w:bottom w:val="nil"/>
          <w:right w:val="nil"/>
          <w:between w:val="nil"/>
        </w:pBdr>
        <w:rPr>
          <w:szCs w:val="22"/>
        </w:rPr>
      </w:pPr>
    </w:p>
    <w:p w14:paraId="03E4F21F" w14:textId="4DF65DA8" w:rsidR="002C6BD3" w:rsidRDefault="00E44881" w:rsidP="00987EDF">
      <w:pPr>
        <w:pBdr>
          <w:top w:val="nil"/>
          <w:left w:val="nil"/>
          <w:bottom w:val="nil"/>
          <w:right w:val="nil"/>
          <w:between w:val="nil"/>
        </w:pBdr>
        <w:rPr>
          <w:szCs w:val="22"/>
        </w:rPr>
      </w:pPr>
      <w:r>
        <w:rPr>
          <w:szCs w:val="22"/>
        </w:rPr>
        <w:t xml:space="preserve">J. Poore asked if there were any monitoring provisions for the stormwater structure to check that it is not overrun. T. Olson confirmed that the structure would be monitored annually and maintained or cleaned as needed. </w:t>
      </w:r>
    </w:p>
    <w:p w14:paraId="246B5B6F" w14:textId="7BA2962C" w:rsidR="002C6BD3" w:rsidRPr="002C6BD3" w:rsidRDefault="002C6BD3" w:rsidP="00987EDF">
      <w:pPr>
        <w:pBdr>
          <w:top w:val="nil"/>
          <w:left w:val="nil"/>
          <w:bottom w:val="nil"/>
          <w:right w:val="nil"/>
          <w:between w:val="nil"/>
        </w:pBdr>
        <w:rPr>
          <w:i/>
          <w:iCs/>
          <w:szCs w:val="22"/>
        </w:rPr>
      </w:pPr>
      <w:r w:rsidRPr="002C6BD3">
        <w:rPr>
          <w:b/>
          <w:bCs/>
          <w:i/>
          <w:iCs/>
          <w:szCs w:val="22"/>
        </w:rPr>
        <w:t xml:space="preserve">Vote: </w:t>
      </w:r>
      <w:r>
        <w:rPr>
          <w:i/>
          <w:iCs/>
          <w:szCs w:val="22"/>
        </w:rPr>
        <w:t xml:space="preserve">P. Norton made a motion to approve the Bridge Street tree removal application. J. Poore seconded the motion. The Planning Board voted unanimously by roll call to approve the application.  </w:t>
      </w:r>
    </w:p>
    <w:p w14:paraId="438D29BD" w14:textId="77777777" w:rsidR="00987EDF" w:rsidRDefault="00987EDF" w:rsidP="00987EDF">
      <w:pPr>
        <w:pBdr>
          <w:top w:val="nil"/>
          <w:left w:val="nil"/>
          <w:bottom w:val="nil"/>
          <w:right w:val="nil"/>
          <w:between w:val="nil"/>
        </w:pBdr>
        <w:rPr>
          <w:szCs w:val="22"/>
        </w:rPr>
      </w:pPr>
    </w:p>
    <w:p w14:paraId="73E2B558" w14:textId="77777777" w:rsidR="00987EDF" w:rsidRDefault="00987EDF" w:rsidP="00987EDF">
      <w:pPr>
        <w:pBdr>
          <w:top w:val="nil"/>
          <w:left w:val="nil"/>
          <w:bottom w:val="nil"/>
          <w:right w:val="nil"/>
          <w:between w:val="nil"/>
        </w:pBdr>
        <w:rPr>
          <w:b/>
          <w:bCs/>
          <w:szCs w:val="22"/>
        </w:rPr>
      </w:pPr>
    </w:p>
    <w:p w14:paraId="43A37312" w14:textId="28522F06" w:rsidR="00987EDF" w:rsidRDefault="00987EDF" w:rsidP="00987EDF">
      <w:pPr>
        <w:pBdr>
          <w:top w:val="nil"/>
          <w:left w:val="nil"/>
          <w:bottom w:val="nil"/>
          <w:right w:val="nil"/>
          <w:between w:val="nil"/>
        </w:pBdr>
        <w:rPr>
          <w:b/>
          <w:bCs/>
          <w:szCs w:val="22"/>
        </w:rPr>
      </w:pPr>
      <w:r w:rsidRPr="00987EDF">
        <w:rPr>
          <w:b/>
          <w:bCs/>
          <w:szCs w:val="22"/>
        </w:rPr>
        <w:t>1.</w:t>
      </w:r>
      <w:r>
        <w:rPr>
          <w:b/>
          <w:bCs/>
          <w:szCs w:val="22"/>
        </w:rPr>
        <w:t xml:space="preserve"> REVIEW AND VOTE ON DRAFT MINUTES FROM PREVIOUS MEETINGS:</w:t>
      </w:r>
    </w:p>
    <w:p w14:paraId="17E426B9" w14:textId="5FB41685" w:rsidR="00987EDF" w:rsidRPr="0075156F" w:rsidRDefault="00987EDF" w:rsidP="00987EDF">
      <w:pPr>
        <w:pBdr>
          <w:top w:val="nil"/>
          <w:left w:val="nil"/>
          <w:bottom w:val="nil"/>
          <w:right w:val="nil"/>
          <w:between w:val="nil"/>
        </w:pBdr>
        <w:rPr>
          <w:b/>
          <w:bCs/>
          <w:szCs w:val="22"/>
        </w:rPr>
      </w:pPr>
      <w:r w:rsidRPr="0075156F">
        <w:rPr>
          <w:b/>
          <w:bCs/>
          <w:szCs w:val="22"/>
        </w:rPr>
        <w:t>April 8, 2025 (revised)</w:t>
      </w:r>
      <w:r w:rsidR="0075156F" w:rsidRPr="0075156F">
        <w:rPr>
          <w:b/>
          <w:bCs/>
          <w:szCs w:val="22"/>
        </w:rPr>
        <w:t xml:space="preserve">, </w:t>
      </w:r>
      <w:r w:rsidRPr="0075156F">
        <w:rPr>
          <w:b/>
          <w:bCs/>
          <w:szCs w:val="22"/>
        </w:rPr>
        <w:t>April 29, 2025 (revised)</w:t>
      </w:r>
      <w:r w:rsidR="0075156F" w:rsidRPr="0075156F">
        <w:rPr>
          <w:b/>
          <w:bCs/>
          <w:szCs w:val="22"/>
        </w:rPr>
        <w:t xml:space="preserve">, </w:t>
      </w:r>
      <w:r w:rsidRPr="0075156F">
        <w:rPr>
          <w:b/>
          <w:bCs/>
          <w:szCs w:val="22"/>
        </w:rPr>
        <w:t>May 13, 2025</w:t>
      </w:r>
      <w:r w:rsidR="0075156F" w:rsidRPr="0075156F">
        <w:rPr>
          <w:b/>
          <w:bCs/>
          <w:szCs w:val="22"/>
        </w:rPr>
        <w:t xml:space="preserve">, </w:t>
      </w:r>
      <w:r w:rsidRPr="0075156F">
        <w:rPr>
          <w:b/>
          <w:bCs/>
          <w:szCs w:val="22"/>
        </w:rPr>
        <w:t>May 20, 2025</w:t>
      </w:r>
      <w:r w:rsidR="0075156F" w:rsidRPr="0075156F">
        <w:rPr>
          <w:b/>
          <w:bCs/>
          <w:szCs w:val="22"/>
        </w:rPr>
        <w:t xml:space="preserve">, </w:t>
      </w:r>
      <w:r w:rsidRPr="0075156F">
        <w:rPr>
          <w:b/>
          <w:bCs/>
          <w:szCs w:val="22"/>
        </w:rPr>
        <w:t>June 3, 2025</w:t>
      </w:r>
    </w:p>
    <w:p w14:paraId="658BDFD7" w14:textId="77777777" w:rsidR="0075156F" w:rsidRDefault="0075156F" w:rsidP="00987EDF">
      <w:pPr>
        <w:pBdr>
          <w:top w:val="nil"/>
          <w:left w:val="nil"/>
          <w:bottom w:val="nil"/>
          <w:right w:val="nil"/>
          <w:between w:val="nil"/>
        </w:pBdr>
        <w:rPr>
          <w:b/>
          <w:bCs/>
          <w:i/>
          <w:iCs/>
          <w:szCs w:val="22"/>
        </w:rPr>
      </w:pPr>
    </w:p>
    <w:p w14:paraId="31D00AC0" w14:textId="55958E95" w:rsidR="0075156F" w:rsidRPr="0075156F" w:rsidRDefault="0075156F" w:rsidP="00987EDF">
      <w:pPr>
        <w:pBdr>
          <w:top w:val="nil"/>
          <w:left w:val="nil"/>
          <w:bottom w:val="nil"/>
          <w:right w:val="nil"/>
          <w:between w:val="nil"/>
        </w:pBdr>
        <w:rPr>
          <w:i/>
          <w:iCs/>
          <w:szCs w:val="22"/>
        </w:rPr>
      </w:pPr>
      <w:r w:rsidRPr="002C6BD3">
        <w:rPr>
          <w:b/>
          <w:bCs/>
          <w:i/>
          <w:iCs/>
          <w:szCs w:val="22"/>
        </w:rPr>
        <w:t xml:space="preserve">Vote: </w:t>
      </w:r>
      <w:r>
        <w:rPr>
          <w:i/>
          <w:iCs/>
          <w:szCs w:val="22"/>
        </w:rPr>
        <w:t>The Planning Board voted unanimously by roll call to approve the minutes of April 8, 2025.</w:t>
      </w:r>
    </w:p>
    <w:p w14:paraId="60EAB8E3" w14:textId="32B701E2" w:rsidR="005867AF" w:rsidRDefault="0075156F" w:rsidP="00987EDF">
      <w:pPr>
        <w:pBdr>
          <w:top w:val="nil"/>
          <w:left w:val="nil"/>
          <w:bottom w:val="nil"/>
          <w:right w:val="nil"/>
          <w:between w:val="nil"/>
        </w:pBdr>
        <w:rPr>
          <w:szCs w:val="22"/>
        </w:rPr>
      </w:pPr>
      <w:r>
        <w:rPr>
          <w:szCs w:val="22"/>
        </w:rPr>
        <w:t xml:space="preserve">The minutes of May 20, 2025 were held since they were not included in the meeting materials. </w:t>
      </w:r>
    </w:p>
    <w:p w14:paraId="3E9C0A26" w14:textId="02D63392" w:rsidR="00987EDF" w:rsidRPr="0075156F" w:rsidRDefault="0075156F" w:rsidP="00987EDF">
      <w:pPr>
        <w:pBdr>
          <w:top w:val="nil"/>
          <w:left w:val="nil"/>
          <w:bottom w:val="nil"/>
          <w:right w:val="nil"/>
          <w:between w:val="nil"/>
        </w:pBdr>
        <w:rPr>
          <w:i/>
          <w:iCs/>
          <w:szCs w:val="22"/>
        </w:rPr>
      </w:pPr>
      <w:r>
        <w:rPr>
          <w:szCs w:val="22"/>
        </w:rPr>
        <w:t>The minutes of A</w:t>
      </w:r>
      <w:r w:rsidRPr="0075156F">
        <w:rPr>
          <w:szCs w:val="22"/>
        </w:rPr>
        <w:t xml:space="preserve">pril 29, 2025, May 13, 2025, and June 3, 2025 </w:t>
      </w:r>
      <w:r>
        <w:rPr>
          <w:szCs w:val="22"/>
        </w:rPr>
        <w:t xml:space="preserve">were held </w:t>
      </w:r>
      <w:r w:rsidRPr="0075156F">
        <w:rPr>
          <w:szCs w:val="22"/>
        </w:rPr>
        <w:t xml:space="preserve">pending </w:t>
      </w:r>
      <w:r>
        <w:rPr>
          <w:szCs w:val="22"/>
        </w:rPr>
        <w:t>minor edits as noted</w:t>
      </w:r>
      <w:r w:rsidRPr="0075156F">
        <w:rPr>
          <w:szCs w:val="22"/>
        </w:rPr>
        <w:t>.</w:t>
      </w:r>
      <w:r>
        <w:rPr>
          <w:i/>
          <w:iCs/>
          <w:szCs w:val="22"/>
        </w:rPr>
        <w:t xml:space="preserve"> </w:t>
      </w:r>
    </w:p>
    <w:p w14:paraId="0A70C9ED" w14:textId="77777777" w:rsidR="004C7F4D" w:rsidRDefault="004C7F4D" w:rsidP="004C7F4D">
      <w:pPr>
        <w:pBdr>
          <w:top w:val="nil"/>
          <w:left w:val="nil"/>
          <w:bottom w:val="nil"/>
          <w:right w:val="nil"/>
          <w:between w:val="nil"/>
        </w:pBdr>
        <w:rPr>
          <w:b/>
          <w:bCs/>
          <w:szCs w:val="22"/>
        </w:rPr>
      </w:pPr>
    </w:p>
    <w:p w14:paraId="1464DEA6" w14:textId="54D336A9" w:rsidR="00987EDF" w:rsidRDefault="00987EDF" w:rsidP="004C7F4D">
      <w:pPr>
        <w:pBdr>
          <w:top w:val="nil"/>
          <w:left w:val="nil"/>
          <w:bottom w:val="nil"/>
          <w:right w:val="nil"/>
          <w:between w:val="nil"/>
        </w:pBdr>
        <w:rPr>
          <w:b/>
          <w:bCs/>
          <w:szCs w:val="22"/>
        </w:rPr>
      </w:pPr>
    </w:p>
    <w:p w14:paraId="45E4DF3D" w14:textId="78550BF0" w:rsidR="00C044E9" w:rsidRDefault="00C044E9" w:rsidP="004C7F4D">
      <w:pPr>
        <w:pBdr>
          <w:top w:val="nil"/>
          <w:left w:val="nil"/>
          <w:bottom w:val="nil"/>
          <w:right w:val="nil"/>
          <w:between w:val="nil"/>
        </w:pBdr>
        <w:rPr>
          <w:b/>
          <w:bCs/>
          <w:szCs w:val="22"/>
        </w:rPr>
      </w:pPr>
    </w:p>
    <w:p w14:paraId="71B7DBCA" w14:textId="77777777" w:rsidR="00C044E9" w:rsidRDefault="00C044E9" w:rsidP="004C7F4D">
      <w:pPr>
        <w:pBdr>
          <w:top w:val="nil"/>
          <w:left w:val="nil"/>
          <w:bottom w:val="nil"/>
          <w:right w:val="nil"/>
          <w:between w:val="nil"/>
        </w:pBdr>
        <w:rPr>
          <w:b/>
          <w:bCs/>
          <w:szCs w:val="22"/>
        </w:rPr>
      </w:pPr>
    </w:p>
    <w:p w14:paraId="4005F896" w14:textId="7799D527" w:rsidR="00987EDF" w:rsidRDefault="00987EDF" w:rsidP="004C7F4D">
      <w:pPr>
        <w:pBdr>
          <w:top w:val="nil"/>
          <w:left w:val="nil"/>
          <w:bottom w:val="nil"/>
          <w:right w:val="nil"/>
          <w:between w:val="nil"/>
        </w:pBdr>
        <w:rPr>
          <w:b/>
          <w:bCs/>
          <w:szCs w:val="22"/>
        </w:rPr>
      </w:pPr>
      <w:r>
        <w:rPr>
          <w:b/>
          <w:bCs/>
          <w:szCs w:val="22"/>
        </w:rPr>
        <w:t>3. OTHER BUSINESS:</w:t>
      </w:r>
    </w:p>
    <w:p w14:paraId="799D55B4" w14:textId="475AC293" w:rsidR="00987EDF" w:rsidRPr="005C613E" w:rsidRDefault="00987EDF" w:rsidP="004C7F4D">
      <w:pPr>
        <w:pBdr>
          <w:top w:val="nil"/>
          <w:left w:val="nil"/>
          <w:bottom w:val="nil"/>
          <w:right w:val="nil"/>
          <w:between w:val="nil"/>
        </w:pBdr>
        <w:rPr>
          <w:b/>
          <w:bCs/>
          <w:szCs w:val="22"/>
        </w:rPr>
      </w:pPr>
      <w:r w:rsidRPr="005C613E">
        <w:rPr>
          <w:b/>
          <w:bCs/>
          <w:szCs w:val="22"/>
        </w:rPr>
        <w:t>a. Discussion of July 14, 2025 Special Town Meeting</w:t>
      </w:r>
    </w:p>
    <w:p w14:paraId="77E54C98" w14:textId="472DE944" w:rsidR="001527A7" w:rsidRDefault="006C6D70" w:rsidP="004C7F4D">
      <w:pPr>
        <w:pBdr>
          <w:top w:val="nil"/>
          <w:left w:val="nil"/>
          <w:bottom w:val="nil"/>
          <w:right w:val="nil"/>
          <w:between w:val="nil"/>
        </w:pBdr>
        <w:rPr>
          <w:szCs w:val="22"/>
        </w:rPr>
      </w:pPr>
      <w:r>
        <w:rPr>
          <w:szCs w:val="22"/>
        </w:rPr>
        <w:t xml:space="preserve">There was discussion about the Planning Board’s role in the Special Town Meeting, including helping the public to understand the role of form-based code in managing 3A. There was consensus for the Town Council to address technical questions, including legal permutations; the Planning Board to address form-based code planning issues; and Utile to address 3A compliance issues. </w:t>
      </w:r>
    </w:p>
    <w:p w14:paraId="5E31CE93" w14:textId="77777777" w:rsidR="00264922" w:rsidRDefault="00264922" w:rsidP="004C7F4D">
      <w:pPr>
        <w:pBdr>
          <w:top w:val="nil"/>
          <w:left w:val="nil"/>
          <w:bottom w:val="nil"/>
          <w:right w:val="nil"/>
          <w:between w:val="nil"/>
        </w:pBdr>
        <w:rPr>
          <w:szCs w:val="22"/>
        </w:rPr>
      </w:pPr>
    </w:p>
    <w:p w14:paraId="1FEBE8D1" w14:textId="0C6372A5" w:rsidR="001527A7" w:rsidRDefault="006C6D70" w:rsidP="004C7F4D">
      <w:pPr>
        <w:pBdr>
          <w:top w:val="nil"/>
          <w:left w:val="nil"/>
          <w:bottom w:val="nil"/>
          <w:right w:val="nil"/>
          <w:between w:val="nil"/>
        </w:pBdr>
        <w:rPr>
          <w:szCs w:val="22"/>
        </w:rPr>
      </w:pPr>
      <w:r>
        <w:rPr>
          <w:szCs w:val="22"/>
        </w:rPr>
        <w:t>There was some discussion regarding the use of language when communicating at the Special Town Meeting and with the public about the form-based code. P. Norton raised the concern that using words like “protect” to describe the form-based code’s effect on the town was too subjective. J. Poore noted that referring to numbers</w:t>
      </w:r>
      <w:r w:rsidR="009132ED">
        <w:rPr>
          <w:szCs w:val="22"/>
        </w:rPr>
        <w:t xml:space="preserve"> and metrics would be more effective for educating the public on form-based code. He </w:t>
      </w:r>
      <w:r w:rsidR="006D4BC5">
        <w:rPr>
          <w:szCs w:val="22"/>
        </w:rPr>
        <w:t>provided the example</w:t>
      </w:r>
      <w:r w:rsidR="009132ED">
        <w:rPr>
          <w:szCs w:val="22"/>
        </w:rPr>
        <w:t xml:space="preserve"> that if a bigger building is less desirable than a smaller building, then there is more protection under the form-based code than there is under the current zoning. </w:t>
      </w:r>
    </w:p>
    <w:p w14:paraId="77D3B2DF" w14:textId="32094A92" w:rsidR="00C54E82" w:rsidRDefault="00C54E82" w:rsidP="004C7F4D">
      <w:pPr>
        <w:pBdr>
          <w:top w:val="nil"/>
          <w:left w:val="nil"/>
          <w:bottom w:val="nil"/>
          <w:right w:val="nil"/>
          <w:between w:val="nil"/>
        </w:pBdr>
        <w:rPr>
          <w:szCs w:val="22"/>
        </w:rPr>
      </w:pPr>
    </w:p>
    <w:p w14:paraId="41DD7628" w14:textId="4244C7BD" w:rsidR="00C54E82" w:rsidRDefault="00BA1557" w:rsidP="004C7F4D">
      <w:pPr>
        <w:pBdr>
          <w:top w:val="nil"/>
          <w:left w:val="nil"/>
          <w:bottom w:val="nil"/>
          <w:right w:val="nil"/>
          <w:between w:val="nil"/>
        </w:pBdr>
        <w:rPr>
          <w:szCs w:val="22"/>
        </w:rPr>
      </w:pPr>
      <w:r>
        <w:rPr>
          <w:szCs w:val="22"/>
        </w:rPr>
        <w:t xml:space="preserve">There was some discussion about the updated information flow chart designed by E. </w:t>
      </w:r>
      <w:proofErr w:type="spellStart"/>
      <w:r>
        <w:rPr>
          <w:szCs w:val="22"/>
        </w:rPr>
        <w:t>Dahlquist</w:t>
      </w:r>
      <w:proofErr w:type="spellEnd"/>
      <w:r>
        <w:rPr>
          <w:szCs w:val="22"/>
        </w:rPr>
        <w:t xml:space="preserve">. Chair Crouch read aloud an email from D. Dale (not present) expressing a few </w:t>
      </w:r>
      <w:r w:rsidR="00493F58">
        <w:rPr>
          <w:szCs w:val="22"/>
        </w:rPr>
        <w:t>disagreements</w:t>
      </w:r>
      <w:r>
        <w:rPr>
          <w:szCs w:val="22"/>
        </w:rPr>
        <w:t xml:space="preserve"> </w:t>
      </w:r>
      <w:r w:rsidR="00493F58">
        <w:rPr>
          <w:szCs w:val="22"/>
        </w:rPr>
        <w:t>with</w:t>
      </w:r>
      <w:r>
        <w:rPr>
          <w:szCs w:val="22"/>
        </w:rPr>
        <w:t xml:space="preserve"> the flow chart, including that Hamilton is not guaranteed state funding whether it is compliant or non-compliant with 3A, </w:t>
      </w:r>
      <w:r w:rsidR="00C54E82">
        <w:rPr>
          <w:szCs w:val="22"/>
        </w:rPr>
        <w:t xml:space="preserve">that the Planning Board should demonstrate how the form-based code protects Hamilton and its residents, and that much of the information in the flow chart is speculative. </w:t>
      </w:r>
      <w:r w:rsidR="00493F58">
        <w:rPr>
          <w:szCs w:val="22"/>
        </w:rPr>
        <w:t xml:space="preserve">Some </w:t>
      </w:r>
      <w:r w:rsidR="00D423EF">
        <w:rPr>
          <w:szCs w:val="22"/>
        </w:rPr>
        <w:t>Board</w:t>
      </w:r>
      <w:r w:rsidR="00493F58">
        <w:rPr>
          <w:szCs w:val="22"/>
        </w:rPr>
        <w:t xml:space="preserve"> members</w:t>
      </w:r>
      <w:r w:rsidR="00D423EF">
        <w:rPr>
          <w:szCs w:val="22"/>
        </w:rPr>
        <w:t xml:space="preserve">, </w:t>
      </w:r>
      <w:r w:rsidR="00D423EF">
        <w:rPr>
          <w:szCs w:val="22"/>
        </w:rPr>
        <w:t>including Chair Crouch</w:t>
      </w:r>
      <w:r w:rsidR="00D423EF">
        <w:rPr>
          <w:szCs w:val="22"/>
        </w:rPr>
        <w:t xml:space="preserve"> and E. </w:t>
      </w:r>
      <w:proofErr w:type="spellStart"/>
      <w:r w:rsidR="00D423EF">
        <w:rPr>
          <w:szCs w:val="22"/>
        </w:rPr>
        <w:t>Dahlquist</w:t>
      </w:r>
      <w:proofErr w:type="spellEnd"/>
      <w:r w:rsidR="00D423EF">
        <w:rPr>
          <w:szCs w:val="22"/>
        </w:rPr>
        <w:t xml:space="preserve">, </w:t>
      </w:r>
      <w:r w:rsidR="00493F58">
        <w:rPr>
          <w:szCs w:val="22"/>
        </w:rPr>
        <w:t>were supportive</w:t>
      </w:r>
      <w:r w:rsidR="00D423EF">
        <w:rPr>
          <w:szCs w:val="22"/>
        </w:rPr>
        <w:t xml:space="preserve"> </w:t>
      </w:r>
      <w:r w:rsidR="00493F58">
        <w:rPr>
          <w:szCs w:val="22"/>
        </w:rPr>
        <w:t>of having a handout of the flow chart at the Special Town Meeting to provide a breakdown of the form-based code for residents as they consider</w:t>
      </w:r>
      <w:r w:rsidR="00264922">
        <w:rPr>
          <w:szCs w:val="22"/>
        </w:rPr>
        <w:t>ed</w:t>
      </w:r>
      <w:r w:rsidR="00493F58">
        <w:rPr>
          <w:szCs w:val="22"/>
        </w:rPr>
        <w:t xml:space="preserve"> their vote, while other </w:t>
      </w:r>
      <w:r w:rsidR="00264922">
        <w:rPr>
          <w:szCs w:val="22"/>
        </w:rPr>
        <w:t>Board</w:t>
      </w:r>
      <w:r w:rsidR="00493F58">
        <w:rPr>
          <w:szCs w:val="22"/>
        </w:rPr>
        <w:t xml:space="preserve"> members</w:t>
      </w:r>
      <w:r w:rsidR="00D423EF">
        <w:rPr>
          <w:szCs w:val="22"/>
        </w:rPr>
        <w:t>, including B. Herr and P. Norton,</w:t>
      </w:r>
      <w:r w:rsidR="00493F58">
        <w:rPr>
          <w:szCs w:val="22"/>
        </w:rPr>
        <w:t xml:space="preserve"> were unsupportive of a handout as it could prompt distraction and speculative questions during the meeting. </w:t>
      </w:r>
      <w:r w:rsidR="00D423EF">
        <w:rPr>
          <w:szCs w:val="22"/>
        </w:rPr>
        <w:t xml:space="preserve">It was </w:t>
      </w:r>
      <w:r w:rsidR="00264922">
        <w:rPr>
          <w:szCs w:val="22"/>
        </w:rPr>
        <w:t>noted</w:t>
      </w:r>
      <w:r w:rsidR="00D423EF">
        <w:rPr>
          <w:szCs w:val="22"/>
        </w:rPr>
        <w:t xml:space="preserve"> that William Bowler</w:t>
      </w:r>
      <w:r w:rsidR="00264922">
        <w:rPr>
          <w:szCs w:val="22"/>
        </w:rPr>
        <w:t>, the town moderator,</w:t>
      </w:r>
      <w:r w:rsidR="00D423EF">
        <w:rPr>
          <w:szCs w:val="22"/>
        </w:rPr>
        <w:t xml:space="preserve"> would have </w:t>
      </w:r>
      <w:r w:rsidR="00264922">
        <w:rPr>
          <w:szCs w:val="22"/>
        </w:rPr>
        <w:t xml:space="preserve">the final say regarding the materials included in the meeting. </w:t>
      </w:r>
    </w:p>
    <w:p w14:paraId="73CA2DBD" w14:textId="2E499563" w:rsidR="00455EBD" w:rsidRDefault="00455EBD" w:rsidP="004C7F4D">
      <w:pPr>
        <w:pBdr>
          <w:top w:val="nil"/>
          <w:left w:val="nil"/>
          <w:bottom w:val="nil"/>
          <w:right w:val="nil"/>
          <w:between w:val="nil"/>
        </w:pBdr>
        <w:rPr>
          <w:szCs w:val="22"/>
        </w:rPr>
      </w:pPr>
    </w:p>
    <w:p w14:paraId="57F4B5D4" w14:textId="27208EEE" w:rsidR="00455EBD" w:rsidRDefault="00455EBD" w:rsidP="004C7F4D">
      <w:pPr>
        <w:pBdr>
          <w:top w:val="nil"/>
          <w:left w:val="nil"/>
          <w:bottom w:val="nil"/>
          <w:right w:val="nil"/>
          <w:between w:val="nil"/>
        </w:pBdr>
        <w:rPr>
          <w:szCs w:val="22"/>
        </w:rPr>
      </w:pPr>
      <w:r>
        <w:rPr>
          <w:szCs w:val="22"/>
        </w:rPr>
        <w:t>A member of the public</w:t>
      </w:r>
      <w:r w:rsidR="00D423EF">
        <w:rPr>
          <w:szCs w:val="22"/>
        </w:rPr>
        <w:t xml:space="preserve"> </w:t>
      </w:r>
      <w:r>
        <w:rPr>
          <w:szCs w:val="22"/>
        </w:rPr>
        <w:t xml:space="preserve">on Zoom </w:t>
      </w:r>
      <w:r w:rsidR="00D423EF">
        <w:rPr>
          <w:szCs w:val="22"/>
        </w:rPr>
        <w:t>– who did not identify themsel</w:t>
      </w:r>
      <w:r w:rsidR="00264922">
        <w:rPr>
          <w:szCs w:val="22"/>
        </w:rPr>
        <w:t>f</w:t>
      </w:r>
      <w:r w:rsidR="00D423EF">
        <w:rPr>
          <w:szCs w:val="22"/>
        </w:rPr>
        <w:t xml:space="preserve"> – </w:t>
      </w:r>
      <w:r>
        <w:rPr>
          <w:szCs w:val="22"/>
        </w:rPr>
        <w:t>asked</w:t>
      </w:r>
      <w:r w:rsidR="00D423EF">
        <w:rPr>
          <w:szCs w:val="22"/>
        </w:rPr>
        <w:t xml:space="preserve"> </w:t>
      </w:r>
      <w:r>
        <w:rPr>
          <w:szCs w:val="22"/>
        </w:rPr>
        <w:t xml:space="preserve">if the form-based code provided protection for the Asbury section of town. E. </w:t>
      </w:r>
      <w:proofErr w:type="spellStart"/>
      <w:r>
        <w:rPr>
          <w:szCs w:val="22"/>
        </w:rPr>
        <w:t>Dahlquist</w:t>
      </w:r>
      <w:proofErr w:type="spellEnd"/>
      <w:r>
        <w:rPr>
          <w:szCs w:val="22"/>
        </w:rPr>
        <w:t xml:space="preserve"> replied that there were no form-based code applications on Asbury Street, but the metric was changed to limit the size and square footage of buildings in that area. J. Poore noted that the answer to that question depended on the definition of “protection,” and clarified that the form-based code limits the size of buildings</w:t>
      </w:r>
      <w:r w:rsidR="0081397D">
        <w:rPr>
          <w:szCs w:val="22"/>
        </w:rPr>
        <w:t>, parking,</w:t>
      </w:r>
      <w:r>
        <w:rPr>
          <w:szCs w:val="22"/>
        </w:rPr>
        <w:t xml:space="preserve"> and </w:t>
      </w:r>
      <w:r w:rsidR="0081397D">
        <w:rPr>
          <w:szCs w:val="22"/>
        </w:rPr>
        <w:t>the</w:t>
      </w:r>
      <w:r>
        <w:rPr>
          <w:szCs w:val="22"/>
        </w:rPr>
        <w:t xml:space="preserve"> relationship </w:t>
      </w:r>
      <w:r w:rsidR="0081397D">
        <w:rPr>
          <w:szCs w:val="22"/>
        </w:rPr>
        <w:t xml:space="preserve">of buildings </w:t>
      </w:r>
      <w:r>
        <w:rPr>
          <w:szCs w:val="22"/>
        </w:rPr>
        <w:t>to one another</w:t>
      </w:r>
      <w:r w:rsidR="0081397D">
        <w:rPr>
          <w:szCs w:val="22"/>
        </w:rPr>
        <w:t xml:space="preserve">, which some people may consider protections. </w:t>
      </w:r>
    </w:p>
    <w:p w14:paraId="319B40FF" w14:textId="5F76ED75" w:rsidR="00CF353A" w:rsidRDefault="00CF353A" w:rsidP="004C7F4D">
      <w:pPr>
        <w:pBdr>
          <w:top w:val="nil"/>
          <w:left w:val="nil"/>
          <w:bottom w:val="nil"/>
          <w:right w:val="nil"/>
          <w:between w:val="nil"/>
        </w:pBdr>
        <w:rPr>
          <w:szCs w:val="22"/>
        </w:rPr>
      </w:pPr>
    </w:p>
    <w:p w14:paraId="0D8C423B" w14:textId="293AE1BB" w:rsidR="0075156F" w:rsidRPr="00CF353A" w:rsidRDefault="00CF353A" w:rsidP="004C7F4D">
      <w:pPr>
        <w:pBdr>
          <w:top w:val="nil"/>
          <w:left w:val="nil"/>
          <w:bottom w:val="nil"/>
          <w:right w:val="nil"/>
          <w:between w:val="nil"/>
        </w:pBdr>
        <w:rPr>
          <w:szCs w:val="22"/>
        </w:rPr>
      </w:pPr>
      <w:r>
        <w:rPr>
          <w:szCs w:val="22"/>
        </w:rPr>
        <w:t xml:space="preserve">There were two additional questions from the public, including an inquiry about whether Hamilton would fall out of compliance with affordable housing metrics if 3A units were to replace </w:t>
      </w:r>
      <w:proofErr w:type="spellStart"/>
      <w:r>
        <w:rPr>
          <w:szCs w:val="22"/>
        </w:rPr>
        <w:t>Harborlight</w:t>
      </w:r>
      <w:proofErr w:type="spellEnd"/>
      <w:r>
        <w:rPr>
          <w:szCs w:val="22"/>
        </w:rPr>
        <w:t xml:space="preserve"> Homes’ development. The other question concerned whether form-based code was really a protection, and whether there was proof that it would be upheld in a 3A zone.</w:t>
      </w:r>
      <w:r w:rsidR="00C044E9">
        <w:rPr>
          <w:szCs w:val="22"/>
        </w:rPr>
        <w:t xml:space="preserve"> E. </w:t>
      </w:r>
      <w:proofErr w:type="spellStart"/>
      <w:r w:rsidR="00C044E9">
        <w:rPr>
          <w:szCs w:val="22"/>
        </w:rPr>
        <w:t>Dahlquist</w:t>
      </w:r>
      <w:proofErr w:type="spellEnd"/>
      <w:r w:rsidR="00C044E9">
        <w:rPr>
          <w:szCs w:val="22"/>
        </w:rPr>
        <w:t xml:space="preserve"> replied that </w:t>
      </w:r>
      <w:r w:rsidR="006D4BC5">
        <w:rPr>
          <w:szCs w:val="22"/>
        </w:rPr>
        <w:t>the Town of Hamilton dictates how the form-based code is implemented</w:t>
      </w:r>
      <w:r w:rsidR="00C044E9">
        <w:rPr>
          <w:szCs w:val="22"/>
        </w:rPr>
        <w:t xml:space="preserve">. </w:t>
      </w:r>
      <w:r>
        <w:rPr>
          <w:szCs w:val="22"/>
        </w:rPr>
        <w:t xml:space="preserve"> Chair Crouch </w:t>
      </w:r>
      <w:r w:rsidR="00C044E9">
        <w:rPr>
          <w:szCs w:val="22"/>
        </w:rPr>
        <w:t>added</w:t>
      </w:r>
      <w:r>
        <w:rPr>
          <w:szCs w:val="22"/>
        </w:rPr>
        <w:t xml:space="preserve"> that 3A is a zoning requirement, not a building requirement</w:t>
      </w:r>
      <w:r w:rsidR="00C044E9">
        <w:rPr>
          <w:szCs w:val="22"/>
        </w:rPr>
        <w:t xml:space="preserve">, so 3A only provides for the potential of development. </w:t>
      </w:r>
      <w:r>
        <w:rPr>
          <w:szCs w:val="22"/>
        </w:rPr>
        <w:t xml:space="preserve"> </w:t>
      </w:r>
    </w:p>
    <w:p w14:paraId="11DFF5C0" w14:textId="77777777" w:rsidR="0075156F" w:rsidRDefault="0075156F" w:rsidP="004C7F4D">
      <w:pPr>
        <w:pBdr>
          <w:top w:val="nil"/>
          <w:left w:val="nil"/>
          <w:bottom w:val="nil"/>
          <w:right w:val="nil"/>
          <w:between w:val="nil"/>
        </w:pBdr>
        <w:rPr>
          <w:b/>
          <w:bCs/>
          <w:szCs w:val="22"/>
        </w:rPr>
      </w:pPr>
    </w:p>
    <w:p w14:paraId="73E28DD4" w14:textId="58D581C3" w:rsidR="00987EDF" w:rsidRDefault="00987EDF" w:rsidP="004C7F4D">
      <w:pPr>
        <w:pBdr>
          <w:top w:val="nil"/>
          <w:left w:val="nil"/>
          <w:bottom w:val="nil"/>
          <w:right w:val="nil"/>
          <w:between w:val="nil"/>
        </w:pBdr>
        <w:rPr>
          <w:b/>
          <w:bCs/>
          <w:szCs w:val="22"/>
        </w:rPr>
      </w:pPr>
      <w:r>
        <w:rPr>
          <w:b/>
          <w:bCs/>
          <w:szCs w:val="22"/>
        </w:rPr>
        <w:t>4. ADJOURNMENT:</w:t>
      </w:r>
    </w:p>
    <w:p w14:paraId="1C550FCE" w14:textId="3EF033A3" w:rsidR="00C044E9" w:rsidRDefault="004C7F4D" w:rsidP="004C7F4D">
      <w:pPr>
        <w:pBdr>
          <w:top w:val="nil"/>
          <w:left w:val="nil"/>
          <w:bottom w:val="nil"/>
          <w:right w:val="nil"/>
          <w:between w:val="nil"/>
        </w:pBdr>
        <w:rPr>
          <w:i/>
          <w:iCs/>
          <w:szCs w:val="22"/>
        </w:rPr>
      </w:pPr>
      <w:r>
        <w:rPr>
          <w:b/>
          <w:bCs/>
          <w:i/>
          <w:iCs/>
          <w:szCs w:val="22"/>
        </w:rPr>
        <w:t>V</w:t>
      </w:r>
      <w:r w:rsidRPr="00795D35">
        <w:rPr>
          <w:b/>
          <w:bCs/>
          <w:i/>
          <w:iCs/>
          <w:szCs w:val="22"/>
        </w:rPr>
        <w:t>ote</w:t>
      </w:r>
      <w:r w:rsidRPr="00795D35">
        <w:rPr>
          <w:i/>
          <w:iCs/>
          <w:szCs w:val="22"/>
        </w:rPr>
        <w:t xml:space="preserve">: The Planning Board voted unanimously by roll call to </w:t>
      </w:r>
      <w:r>
        <w:rPr>
          <w:i/>
          <w:iCs/>
          <w:szCs w:val="22"/>
        </w:rPr>
        <w:t xml:space="preserve">adjourn at approximately </w:t>
      </w:r>
      <w:r w:rsidR="00C044E9">
        <w:rPr>
          <w:i/>
          <w:iCs/>
          <w:szCs w:val="22"/>
        </w:rPr>
        <w:t xml:space="preserve">8:10 pm. </w:t>
      </w:r>
    </w:p>
    <w:p w14:paraId="67E4C457" w14:textId="77777777" w:rsidR="004C7F4D" w:rsidRDefault="004C7F4D" w:rsidP="004C7F4D">
      <w:pPr>
        <w:pBdr>
          <w:top w:val="nil"/>
          <w:left w:val="nil"/>
          <w:bottom w:val="nil"/>
          <w:right w:val="nil"/>
          <w:between w:val="nil"/>
        </w:pBdr>
        <w:rPr>
          <w:b/>
          <w:bCs/>
          <w:szCs w:val="22"/>
        </w:rPr>
      </w:pPr>
    </w:p>
    <w:p w14:paraId="4E4D398A" w14:textId="77777777" w:rsidR="004C7F4D" w:rsidRPr="0087348D" w:rsidRDefault="004C7F4D" w:rsidP="004C7F4D">
      <w:pPr>
        <w:pBdr>
          <w:top w:val="nil"/>
          <w:left w:val="nil"/>
          <w:bottom w:val="nil"/>
          <w:right w:val="nil"/>
          <w:between w:val="nil"/>
        </w:pBdr>
        <w:rPr>
          <w:b/>
          <w:bCs/>
          <w:szCs w:val="22"/>
        </w:rPr>
      </w:pPr>
      <w:r>
        <w:rPr>
          <w:b/>
          <w:bCs/>
          <w:szCs w:val="22"/>
        </w:rPr>
        <w:t>Documents:</w:t>
      </w:r>
    </w:p>
    <w:p w14:paraId="5E094984" w14:textId="3C2C1196" w:rsidR="004C7F4D" w:rsidRPr="00C044E9" w:rsidRDefault="00FD04D5" w:rsidP="004C7F4D">
      <w:pPr>
        <w:numPr>
          <w:ilvl w:val="0"/>
          <w:numId w:val="1"/>
        </w:numPr>
        <w:pBdr>
          <w:top w:val="nil"/>
          <w:left w:val="nil"/>
          <w:bottom w:val="nil"/>
          <w:right w:val="nil"/>
          <w:between w:val="nil"/>
        </w:pBdr>
        <w:rPr>
          <w:szCs w:val="22"/>
        </w:rPr>
      </w:pPr>
      <w:hyperlink r:id="rId8" w:history="1">
        <w:r w:rsidR="00C044E9" w:rsidRPr="00C044E9">
          <w:rPr>
            <w:rStyle w:val="Hyperlink"/>
          </w:rPr>
          <w:t>Meeting Agenda</w:t>
        </w:r>
      </w:hyperlink>
    </w:p>
    <w:p w14:paraId="01AB695C" w14:textId="0C11F18D" w:rsidR="00C044E9" w:rsidRPr="00C044E9" w:rsidRDefault="00FD04D5" w:rsidP="004C7F4D">
      <w:pPr>
        <w:numPr>
          <w:ilvl w:val="0"/>
          <w:numId w:val="1"/>
        </w:numPr>
        <w:pBdr>
          <w:top w:val="nil"/>
          <w:left w:val="nil"/>
          <w:bottom w:val="nil"/>
          <w:right w:val="nil"/>
          <w:between w:val="nil"/>
        </w:pBdr>
        <w:rPr>
          <w:szCs w:val="22"/>
        </w:rPr>
      </w:pPr>
      <w:hyperlink r:id="rId9" w:history="1">
        <w:r w:rsidR="00C044E9" w:rsidRPr="00C044E9">
          <w:rPr>
            <w:rStyle w:val="Hyperlink"/>
          </w:rPr>
          <w:t>April 8, 2025 Draft Minutes for Review/Approval</w:t>
        </w:r>
      </w:hyperlink>
    </w:p>
    <w:p w14:paraId="50F65A1F" w14:textId="5DBED12C" w:rsidR="00C044E9" w:rsidRPr="00C044E9" w:rsidRDefault="00FD04D5" w:rsidP="004C7F4D">
      <w:pPr>
        <w:numPr>
          <w:ilvl w:val="0"/>
          <w:numId w:val="1"/>
        </w:numPr>
        <w:pBdr>
          <w:top w:val="nil"/>
          <w:left w:val="nil"/>
          <w:bottom w:val="nil"/>
          <w:right w:val="nil"/>
          <w:between w:val="nil"/>
        </w:pBdr>
        <w:rPr>
          <w:szCs w:val="22"/>
        </w:rPr>
      </w:pPr>
      <w:hyperlink r:id="rId10" w:history="1">
        <w:r w:rsidR="00C044E9" w:rsidRPr="00C044E9">
          <w:rPr>
            <w:rStyle w:val="Hyperlink"/>
          </w:rPr>
          <w:t>April 29, 2025 Joint Meeting with Select Board Draft Minutes for Review/Approval</w:t>
        </w:r>
      </w:hyperlink>
    </w:p>
    <w:p w14:paraId="5F57BC32" w14:textId="34DEA01E" w:rsidR="00C044E9" w:rsidRPr="00C044E9" w:rsidRDefault="00FD04D5" w:rsidP="004C7F4D">
      <w:pPr>
        <w:numPr>
          <w:ilvl w:val="0"/>
          <w:numId w:val="1"/>
        </w:numPr>
        <w:pBdr>
          <w:top w:val="nil"/>
          <w:left w:val="nil"/>
          <w:bottom w:val="nil"/>
          <w:right w:val="nil"/>
          <w:between w:val="nil"/>
        </w:pBdr>
        <w:rPr>
          <w:szCs w:val="22"/>
        </w:rPr>
      </w:pPr>
      <w:hyperlink r:id="rId11" w:history="1">
        <w:r w:rsidR="00C044E9" w:rsidRPr="00C044E9">
          <w:rPr>
            <w:rStyle w:val="Hyperlink"/>
          </w:rPr>
          <w:t>May 13, 2025 Draft Minutes for Review/Approval</w:t>
        </w:r>
      </w:hyperlink>
    </w:p>
    <w:p w14:paraId="12CBAF67" w14:textId="4D8AB09A" w:rsidR="00C044E9" w:rsidRPr="007E158A" w:rsidRDefault="00FD04D5" w:rsidP="004C7F4D">
      <w:pPr>
        <w:numPr>
          <w:ilvl w:val="0"/>
          <w:numId w:val="1"/>
        </w:numPr>
        <w:pBdr>
          <w:top w:val="nil"/>
          <w:left w:val="nil"/>
          <w:bottom w:val="nil"/>
          <w:right w:val="nil"/>
          <w:between w:val="nil"/>
        </w:pBdr>
        <w:rPr>
          <w:szCs w:val="22"/>
        </w:rPr>
      </w:pPr>
      <w:hyperlink r:id="rId12" w:history="1">
        <w:r w:rsidR="00C044E9" w:rsidRPr="00C044E9">
          <w:rPr>
            <w:rStyle w:val="Hyperlink"/>
          </w:rPr>
          <w:t>June 3, 2025 Draft Minutes for Review/Approval</w:t>
        </w:r>
      </w:hyperlink>
    </w:p>
    <w:p w14:paraId="25564810" w14:textId="77777777" w:rsidR="004C7F4D" w:rsidRPr="007E158A" w:rsidRDefault="00FD04D5" w:rsidP="004C7F4D">
      <w:pPr>
        <w:numPr>
          <w:ilvl w:val="0"/>
          <w:numId w:val="1"/>
        </w:numPr>
        <w:pBdr>
          <w:top w:val="nil"/>
          <w:left w:val="nil"/>
          <w:bottom w:val="nil"/>
          <w:right w:val="nil"/>
          <w:between w:val="nil"/>
        </w:pBdr>
        <w:rPr>
          <w:szCs w:val="22"/>
        </w:rPr>
      </w:pPr>
      <w:hyperlink r:id="rId13" w:history="1">
        <w:r w:rsidR="004C7F4D" w:rsidRPr="007E158A">
          <w:rPr>
            <w:rStyle w:val="Hyperlink"/>
            <w:szCs w:val="22"/>
          </w:rPr>
          <w:t>Scenic Road Hearing (Bridge Street) staff memo and associated materials</w:t>
        </w:r>
      </w:hyperlink>
    </w:p>
    <w:p w14:paraId="7A1751FE" w14:textId="77777777" w:rsidR="004C7F4D" w:rsidRPr="007E158A" w:rsidRDefault="00FD04D5" w:rsidP="004C7F4D">
      <w:pPr>
        <w:numPr>
          <w:ilvl w:val="0"/>
          <w:numId w:val="1"/>
        </w:numPr>
        <w:pBdr>
          <w:top w:val="nil"/>
          <w:left w:val="nil"/>
          <w:bottom w:val="nil"/>
          <w:right w:val="nil"/>
          <w:between w:val="nil"/>
        </w:pBdr>
        <w:rPr>
          <w:szCs w:val="22"/>
        </w:rPr>
      </w:pPr>
      <w:hyperlink r:id="rId14" w:history="1">
        <w:r w:rsidR="004C7F4D" w:rsidRPr="007E158A">
          <w:rPr>
            <w:rStyle w:val="Hyperlink"/>
            <w:szCs w:val="22"/>
          </w:rPr>
          <w:t>Scenic Road Hearing applicant narrative</w:t>
        </w:r>
      </w:hyperlink>
    </w:p>
    <w:p w14:paraId="6BB188B6" w14:textId="77777777" w:rsidR="004C7F4D" w:rsidRPr="007E158A" w:rsidRDefault="00FD04D5" w:rsidP="004C7F4D">
      <w:pPr>
        <w:numPr>
          <w:ilvl w:val="0"/>
          <w:numId w:val="1"/>
        </w:numPr>
        <w:pBdr>
          <w:top w:val="nil"/>
          <w:left w:val="nil"/>
          <w:bottom w:val="nil"/>
          <w:right w:val="nil"/>
          <w:between w:val="nil"/>
        </w:pBdr>
        <w:rPr>
          <w:szCs w:val="22"/>
        </w:rPr>
      </w:pPr>
      <w:hyperlink r:id="rId15" w:history="1">
        <w:r w:rsidR="004C7F4D" w:rsidRPr="007E158A">
          <w:rPr>
            <w:rStyle w:val="Hyperlink"/>
            <w:szCs w:val="22"/>
          </w:rPr>
          <w:t>Scenic Road Hearing Plans</w:t>
        </w:r>
      </w:hyperlink>
    </w:p>
    <w:p w14:paraId="14D6AFAC" w14:textId="77777777" w:rsidR="004C7F4D" w:rsidRPr="007E158A" w:rsidRDefault="00FD04D5" w:rsidP="004C7F4D">
      <w:pPr>
        <w:numPr>
          <w:ilvl w:val="0"/>
          <w:numId w:val="1"/>
        </w:numPr>
        <w:pBdr>
          <w:top w:val="nil"/>
          <w:left w:val="nil"/>
          <w:bottom w:val="nil"/>
          <w:right w:val="nil"/>
          <w:between w:val="nil"/>
        </w:pBdr>
        <w:rPr>
          <w:szCs w:val="22"/>
        </w:rPr>
      </w:pPr>
      <w:hyperlink r:id="rId16" w:history="1">
        <w:r w:rsidR="004C7F4D" w:rsidRPr="007E158A">
          <w:rPr>
            <w:rStyle w:val="Hyperlink"/>
            <w:szCs w:val="22"/>
          </w:rPr>
          <w:t>Images of relevant area of Bridge Street</w:t>
        </w:r>
      </w:hyperlink>
    </w:p>
    <w:p w14:paraId="0B1E0F36" w14:textId="77777777" w:rsidR="004C7F4D" w:rsidRPr="00F767E4" w:rsidRDefault="004C7F4D" w:rsidP="004C7F4D">
      <w:pPr>
        <w:pBdr>
          <w:top w:val="nil"/>
          <w:left w:val="nil"/>
          <w:bottom w:val="nil"/>
          <w:right w:val="nil"/>
          <w:between w:val="nil"/>
        </w:pBdr>
        <w:rPr>
          <w:szCs w:val="22"/>
        </w:rPr>
      </w:pPr>
    </w:p>
    <w:p w14:paraId="1B3A4729" w14:textId="470C2C79" w:rsidR="004C7F4D" w:rsidRDefault="004C7F4D" w:rsidP="004C7F4D">
      <w:pPr>
        <w:rPr>
          <w:i/>
          <w:iCs/>
          <w:szCs w:val="22"/>
        </w:rPr>
      </w:pPr>
      <w:r w:rsidRPr="00964008">
        <w:rPr>
          <w:i/>
          <w:iCs/>
          <w:szCs w:val="22"/>
        </w:rPr>
        <w:t>Respectfully submitted by</w:t>
      </w:r>
      <w:r>
        <w:rPr>
          <w:i/>
          <w:iCs/>
          <w:szCs w:val="22"/>
        </w:rPr>
        <w:t xml:space="preserve"> </w:t>
      </w:r>
      <w:r w:rsidR="0075156F">
        <w:rPr>
          <w:i/>
          <w:iCs/>
          <w:szCs w:val="22"/>
        </w:rPr>
        <w:t>A. Brennan,</w:t>
      </w:r>
      <w:r>
        <w:rPr>
          <w:i/>
          <w:iCs/>
          <w:szCs w:val="22"/>
        </w:rPr>
        <w:t xml:space="preserve"> </w:t>
      </w:r>
      <w:r w:rsidR="0075156F">
        <w:rPr>
          <w:i/>
          <w:iCs/>
          <w:szCs w:val="22"/>
        </w:rPr>
        <w:t>7</w:t>
      </w:r>
      <w:r w:rsidRPr="00964008">
        <w:rPr>
          <w:i/>
          <w:iCs/>
          <w:szCs w:val="22"/>
        </w:rPr>
        <w:t>/2</w:t>
      </w:r>
      <w:r>
        <w:rPr>
          <w:i/>
          <w:iCs/>
          <w:szCs w:val="22"/>
        </w:rPr>
        <w:t xml:space="preserve">5. </w:t>
      </w:r>
    </w:p>
    <w:p w14:paraId="25C8C0BE" w14:textId="77777777" w:rsidR="004C7F4D" w:rsidRDefault="004C7F4D" w:rsidP="004C7F4D">
      <w:pPr>
        <w:rPr>
          <w:i/>
          <w:iCs/>
          <w:szCs w:val="22"/>
        </w:rPr>
      </w:pPr>
      <w:r w:rsidRPr="00964008">
        <w:rPr>
          <w:i/>
          <w:iCs/>
          <w:szCs w:val="22"/>
        </w:rPr>
        <w:t>The minutes were prepared from video.</w:t>
      </w:r>
    </w:p>
    <w:p w14:paraId="2197127D" w14:textId="77777777" w:rsidR="004C7F4D" w:rsidRDefault="004C7F4D" w:rsidP="004C7F4D">
      <w:pPr>
        <w:jc w:val="right"/>
        <w:rPr>
          <w:szCs w:val="22"/>
        </w:rPr>
      </w:pPr>
    </w:p>
    <w:p w14:paraId="3BAD1A9B" w14:textId="77777777" w:rsidR="004C7F4D" w:rsidRPr="00172A3C" w:rsidRDefault="004C7F4D" w:rsidP="004C7F4D">
      <w:r w:rsidRPr="00172A3C">
        <w:t> </w:t>
      </w:r>
    </w:p>
    <w:p w14:paraId="7AE273F0" w14:textId="77777777" w:rsidR="004C7F4D" w:rsidRDefault="004C7F4D" w:rsidP="004C7F4D">
      <w:pPr>
        <w:tabs>
          <w:tab w:val="left" w:pos="10095"/>
        </w:tabs>
      </w:pPr>
      <w:r>
        <w:tab/>
      </w:r>
    </w:p>
    <w:p w14:paraId="3A67079B" w14:textId="77777777" w:rsidR="00F20422" w:rsidRDefault="00F20422"/>
    <w:sectPr w:rsidR="00F20422" w:rsidSect="00CC07D1">
      <w:headerReference w:type="default" r:id="rId17"/>
      <w:footerReference w:type="even" r:id="rId18"/>
      <w:footerReference w:type="default" r:id="rId19"/>
      <w:pgSz w:w="12240" w:h="15840"/>
      <w:pgMar w:top="531" w:right="450" w:bottom="720" w:left="720" w:header="38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9C8B" w14:textId="77777777" w:rsidR="006C2E73" w:rsidRDefault="00A82C16">
      <w:r>
        <w:separator/>
      </w:r>
    </w:p>
  </w:endnote>
  <w:endnote w:type="continuationSeparator" w:id="0">
    <w:p w14:paraId="5EC6B8F9" w14:textId="77777777" w:rsidR="006C2E73" w:rsidRDefault="00A8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610982"/>
      <w:docPartObj>
        <w:docPartGallery w:val="Page Numbers (Bottom of Page)"/>
        <w:docPartUnique/>
      </w:docPartObj>
    </w:sdtPr>
    <w:sdtEndPr>
      <w:rPr>
        <w:rStyle w:val="PageNumber"/>
      </w:rPr>
    </w:sdtEndPr>
    <w:sdtContent>
      <w:p w14:paraId="19A4DC33" w14:textId="77777777" w:rsidR="00CC07D1" w:rsidRDefault="004C7F4D" w:rsidP="00280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A053A9" w14:textId="77777777" w:rsidR="00CC07D1" w:rsidRDefault="00FD04D5" w:rsidP="000F3C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88214"/>
      <w:docPartObj>
        <w:docPartGallery w:val="Page Numbers (Bottom of Page)"/>
        <w:docPartUnique/>
      </w:docPartObj>
    </w:sdtPr>
    <w:sdtEndPr>
      <w:rPr>
        <w:rStyle w:val="PageNumber"/>
      </w:rPr>
    </w:sdtEndPr>
    <w:sdtContent>
      <w:p w14:paraId="731A21CE" w14:textId="77777777" w:rsidR="00CC07D1" w:rsidRDefault="004C7F4D" w:rsidP="000F3C18">
        <w:pPr>
          <w:pStyle w:val="Footer"/>
          <w:framePr w:w="1246" w:wrap="none" w:vAnchor="text" w:hAnchor="page" w:x="10490"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/2</w:t>
        </w:r>
      </w:p>
    </w:sdtContent>
  </w:sdt>
  <w:p w14:paraId="4C8FD226" w14:textId="77777777" w:rsidR="00CC07D1" w:rsidRDefault="004C7F4D" w:rsidP="000F3C18">
    <w:pPr>
      <w:pStyle w:val="Footer"/>
      <w:ind w:right="360"/>
    </w:pPr>
    <w:r>
      <w:t xml:space="preserve">Hamilton Planning Board </w:t>
    </w:r>
  </w:p>
  <w:p w14:paraId="447DCE73" w14:textId="1B84029A" w:rsidR="00CC07D1" w:rsidRDefault="004C7F4D">
    <w:pPr>
      <w:pStyle w:val="Footer"/>
    </w:pPr>
    <w:r>
      <w:t xml:space="preserve">Meeting Minutes of </w:t>
    </w:r>
    <w:r w:rsidR="00987EDF">
      <w:t>7.1</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8647" w14:textId="77777777" w:rsidR="006C2E73" w:rsidRDefault="00A82C16">
      <w:r>
        <w:separator/>
      </w:r>
    </w:p>
  </w:footnote>
  <w:footnote w:type="continuationSeparator" w:id="0">
    <w:p w14:paraId="094D3ABD" w14:textId="77777777" w:rsidR="006C2E73" w:rsidRDefault="00A8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48F0" w14:textId="77777777" w:rsidR="00CC07D1" w:rsidRPr="00E63C74" w:rsidRDefault="004C7F4D" w:rsidP="00E63C74">
    <w:pPr>
      <w:pStyle w:val="Header"/>
      <w:jc w:val="center"/>
      <w:rPr>
        <w:i/>
        <w:iCs/>
      </w:rPr>
    </w:pPr>
    <w:r>
      <w:t>.</w:t>
    </w:r>
    <w:r>
      <w:tab/>
    </w:r>
    <w:r>
      <w:tab/>
    </w:r>
    <w:r w:rsidRPr="00E63C74">
      <w:rPr>
        <w:i/>
        <w:iCs/>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14B0"/>
    <w:multiLevelType w:val="hybridMultilevel"/>
    <w:tmpl w:val="AF74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616E5"/>
    <w:multiLevelType w:val="multilevel"/>
    <w:tmpl w:val="27A2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234C9"/>
    <w:multiLevelType w:val="hybridMultilevel"/>
    <w:tmpl w:val="6990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723A6"/>
    <w:multiLevelType w:val="hybridMultilevel"/>
    <w:tmpl w:val="8E26E558"/>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70F4185F"/>
    <w:multiLevelType w:val="hybridMultilevel"/>
    <w:tmpl w:val="88DAB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177B3"/>
    <w:multiLevelType w:val="hybridMultilevel"/>
    <w:tmpl w:val="7D9A1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4D"/>
    <w:rsid w:val="000A14EB"/>
    <w:rsid w:val="0010243B"/>
    <w:rsid w:val="001527A7"/>
    <w:rsid w:val="0018213C"/>
    <w:rsid w:val="00264922"/>
    <w:rsid w:val="002C6BD3"/>
    <w:rsid w:val="00455EBD"/>
    <w:rsid w:val="00493F58"/>
    <w:rsid w:val="004C7F4D"/>
    <w:rsid w:val="00505B70"/>
    <w:rsid w:val="005867AF"/>
    <w:rsid w:val="005C613E"/>
    <w:rsid w:val="006C2E73"/>
    <w:rsid w:val="006C6D70"/>
    <w:rsid w:val="006D4BC5"/>
    <w:rsid w:val="0075156F"/>
    <w:rsid w:val="0081397D"/>
    <w:rsid w:val="00851D9B"/>
    <w:rsid w:val="009132ED"/>
    <w:rsid w:val="00987EDF"/>
    <w:rsid w:val="00A82C16"/>
    <w:rsid w:val="00BA1557"/>
    <w:rsid w:val="00BD4B6E"/>
    <w:rsid w:val="00C044E9"/>
    <w:rsid w:val="00C54E82"/>
    <w:rsid w:val="00CF353A"/>
    <w:rsid w:val="00D423EF"/>
    <w:rsid w:val="00D92840"/>
    <w:rsid w:val="00E44881"/>
    <w:rsid w:val="00F20422"/>
    <w:rsid w:val="00FD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4FC9"/>
  <w15:chartTrackingRefBased/>
  <w15:docId w15:val="{53CDE2F5-0D65-4DAE-BAE6-91B529B2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F4D"/>
    <w:pPr>
      <w:spacing w:after="0" w:line="240" w:lineRule="auto"/>
    </w:pPr>
    <w:rPr>
      <w:rFonts w:ascii="Garamond" w:hAnsi="Garamond" w:cs="Times New Roman (Body CS)"/>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4D"/>
    <w:pPr>
      <w:tabs>
        <w:tab w:val="center" w:pos="4680"/>
        <w:tab w:val="right" w:pos="9360"/>
      </w:tabs>
    </w:pPr>
  </w:style>
  <w:style w:type="character" w:customStyle="1" w:styleId="HeaderChar">
    <w:name w:val="Header Char"/>
    <w:basedOn w:val="DefaultParagraphFont"/>
    <w:link w:val="Header"/>
    <w:uiPriority w:val="99"/>
    <w:rsid w:val="004C7F4D"/>
    <w:rPr>
      <w:rFonts w:ascii="Garamond" w:hAnsi="Garamond" w:cs="Times New Roman (Body CS)"/>
      <w:kern w:val="2"/>
      <w:szCs w:val="24"/>
      <w14:ligatures w14:val="standardContextual"/>
    </w:rPr>
  </w:style>
  <w:style w:type="paragraph" w:styleId="Footer">
    <w:name w:val="footer"/>
    <w:basedOn w:val="Normal"/>
    <w:link w:val="FooterChar"/>
    <w:uiPriority w:val="99"/>
    <w:unhideWhenUsed/>
    <w:rsid w:val="004C7F4D"/>
    <w:pPr>
      <w:tabs>
        <w:tab w:val="center" w:pos="4680"/>
        <w:tab w:val="right" w:pos="9360"/>
      </w:tabs>
    </w:pPr>
  </w:style>
  <w:style w:type="character" w:customStyle="1" w:styleId="FooterChar">
    <w:name w:val="Footer Char"/>
    <w:basedOn w:val="DefaultParagraphFont"/>
    <w:link w:val="Footer"/>
    <w:uiPriority w:val="99"/>
    <w:rsid w:val="004C7F4D"/>
    <w:rPr>
      <w:rFonts w:ascii="Garamond" w:hAnsi="Garamond" w:cs="Times New Roman (Body CS)"/>
      <w:kern w:val="2"/>
      <w:szCs w:val="24"/>
      <w14:ligatures w14:val="standardContextual"/>
    </w:rPr>
  </w:style>
  <w:style w:type="paragraph" w:styleId="ListParagraph">
    <w:name w:val="List Paragraph"/>
    <w:basedOn w:val="Normal"/>
    <w:uiPriority w:val="34"/>
    <w:qFormat/>
    <w:rsid w:val="004C7F4D"/>
    <w:pPr>
      <w:ind w:left="720"/>
      <w:contextualSpacing/>
    </w:pPr>
  </w:style>
  <w:style w:type="character" w:styleId="PageNumber">
    <w:name w:val="page number"/>
    <w:basedOn w:val="DefaultParagraphFont"/>
    <w:uiPriority w:val="99"/>
    <w:semiHidden/>
    <w:unhideWhenUsed/>
    <w:rsid w:val="004C7F4D"/>
  </w:style>
  <w:style w:type="character" w:styleId="Hyperlink">
    <w:name w:val="Hyperlink"/>
    <w:basedOn w:val="DefaultParagraphFont"/>
    <w:uiPriority w:val="99"/>
    <w:unhideWhenUsed/>
    <w:rsid w:val="004C7F4D"/>
    <w:rPr>
      <w:color w:val="0563C1" w:themeColor="hyperlink"/>
      <w:u w:val="single"/>
    </w:rPr>
  </w:style>
  <w:style w:type="character" w:styleId="UnresolvedMention">
    <w:name w:val="Unresolved Mention"/>
    <w:basedOn w:val="DefaultParagraphFont"/>
    <w:uiPriority w:val="99"/>
    <w:semiHidden/>
    <w:unhideWhenUsed/>
    <w:rsid w:val="00C0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iltonma.gov/wp-content/uploads/2025/06/PB-Agenda-07.01.2025.pdf" TargetMode="External"/><Relationship Id="rId13" Type="http://schemas.openxmlformats.org/officeDocument/2006/relationships/hyperlink" Target="https://hamiltonma.gov/wp-content/uploads/2025/05/Scenic-Road-Hearing-SM-06.2025-and-supp-material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hamiltonma.gov/wp-content/uploads/2025/06/TOH-PB-6.3.25-draft_minutes.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hotos.app.goo.gl/faKqjb394G7f4bbG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iltonma.gov/wp-content/uploads/2025/06/TOH-PB-5.13.25-Minutes-Draft.pdf" TargetMode="External"/><Relationship Id="rId5" Type="http://schemas.openxmlformats.org/officeDocument/2006/relationships/footnotes" Target="footnotes.xml"/><Relationship Id="rId15" Type="http://schemas.openxmlformats.org/officeDocument/2006/relationships/hyperlink" Target="https://hamiltonma.gov/wp-content/uploads/2025/05/Attachment-B-Hamilton-Bridge-St-and-Miles-River-Rd-2025-2-28-1.pdf" TargetMode="External"/><Relationship Id="rId10" Type="http://schemas.openxmlformats.org/officeDocument/2006/relationships/hyperlink" Target="https://hamiltonma.gov/wp-content/uploads/2025/06/TOH-JOINT-SB-PB-4.29.25-draft_dp-2-Copy.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hamiltonma.gov/wp-content/uploads/2025/06/TOH-04.08.2025-Draft-Minutes-R.2.pdf" TargetMode="External"/><Relationship Id="rId14" Type="http://schemas.openxmlformats.org/officeDocument/2006/relationships/hyperlink" Target="https://hamiltonma.gov/wp-content/uploads/2025/05/Hamilton_Bridge-Street-Scenic-Road-Narra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2</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Brennan</dc:creator>
  <cp:keywords/>
  <dc:description/>
  <cp:lastModifiedBy>Alicia Brennan</cp:lastModifiedBy>
  <cp:revision>8</cp:revision>
  <cp:lastPrinted>2025-07-07T17:09:00Z</cp:lastPrinted>
  <dcterms:created xsi:type="dcterms:W3CDTF">2025-07-02T14:23:00Z</dcterms:created>
  <dcterms:modified xsi:type="dcterms:W3CDTF">2025-07-22T15:35:00Z</dcterms:modified>
</cp:coreProperties>
</file>